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0" w:type="dxa"/>
        <w:tblInd w:w="108" w:type="dxa"/>
        <w:tblLook w:val="0000" w:firstRow="0" w:lastRow="0" w:firstColumn="0" w:lastColumn="0" w:noHBand="0" w:noVBand="0"/>
      </w:tblPr>
      <w:tblGrid>
        <w:gridCol w:w="2376"/>
        <w:gridCol w:w="6303"/>
        <w:gridCol w:w="1561"/>
      </w:tblGrid>
      <w:tr w:rsidR="00392495" w:rsidRPr="00FA58AD" w14:paraId="640A72C3" w14:textId="77777777" w:rsidTr="621D1A6B">
        <w:tc>
          <w:tcPr>
            <w:tcW w:w="2376" w:type="dxa"/>
            <w:vAlign w:val="center"/>
          </w:tcPr>
          <w:p w14:paraId="640A72C0" w14:textId="77777777" w:rsidR="00392495" w:rsidRPr="00FA58AD" w:rsidRDefault="00865709">
            <w:pPr>
              <w:pStyle w:val="Header"/>
              <w:tabs>
                <w:tab w:val="clear" w:pos="4320"/>
                <w:tab w:val="clear" w:pos="8640"/>
              </w:tabs>
              <w:rPr>
                <w:rFonts w:ascii="Open Sans" w:hAnsi="Open Sans" w:cs="Open Sans"/>
                <w:sz w:val="20"/>
                <w:szCs w:val="20"/>
              </w:rPr>
            </w:pPr>
            <w:r w:rsidRPr="00FA58AD">
              <w:rPr>
                <w:rFonts w:ascii="Open Sans" w:hAnsi="Open Sans" w:cs="Open Sans"/>
                <w:noProof/>
                <w:sz w:val="20"/>
                <w:szCs w:val="20"/>
                <w:lang w:val="en-GB" w:eastAsia="en-GB"/>
              </w:rPr>
              <w:drawing>
                <wp:inline distT="0" distB="0" distL="0" distR="0" wp14:anchorId="640A7329" wp14:editId="640A732A">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303" w:type="dxa"/>
            <w:vAlign w:val="center"/>
          </w:tcPr>
          <w:p w14:paraId="640A72C1" w14:textId="77777777" w:rsidR="00392495" w:rsidRPr="00625AE4" w:rsidRDefault="00392495">
            <w:pPr>
              <w:pStyle w:val="Heading1"/>
              <w:rPr>
                <w:rFonts w:ascii="Open Sans" w:hAnsi="Open Sans" w:cs="Open Sans"/>
                <w:sz w:val="20"/>
                <w:szCs w:val="20"/>
              </w:rPr>
            </w:pPr>
            <w:r w:rsidRPr="00625AE4">
              <w:rPr>
                <w:rFonts w:ascii="Open Sans" w:hAnsi="Open Sans" w:cs="Open Sans"/>
                <w:sz w:val="20"/>
                <w:szCs w:val="20"/>
              </w:rPr>
              <w:t>Job Description</w:t>
            </w:r>
          </w:p>
        </w:tc>
        <w:tc>
          <w:tcPr>
            <w:tcW w:w="1561" w:type="dxa"/>
            <w:vAlign w:val="center"/>
          </w:tcPr>
          <w:p w14:paraId="640A72C2" w14:textId="48F8E4EB" w:rsidR="00392495" w:rsidRPr="00FA58AD" w:rsidRDefault="00D86E2A">
            <w:pPr>
              <w:jc w:val="right"/>
              <w:rPr>
                <w:rFonts w:ascii="Open Sans" w:hAnsi="Open Sans" w:cs="Open Sans"/>
                <w:sz w:val="20"/>
                <w:szCs w:val="20"/>
              </w:rPr>
            </w:pPr>
            <w:r>
              <w:rPr>
                <w:rFonts w:ascii="Open Sans" w:hAnsi="Open Sans" w:cs="Open Sans"/>
                <w:sz w:val="20"/>
                <w:szCs w:val="20"/>
              </w:rPr>
              <w:t xml:space="preserve">March </w:t>
            </w:r>
            <w:r w:rsidR="00BC2DF5" w:rsidRPr="621D1A6B">
              <w:rPr>
                <w:rFonts w:ascii="Open Sans" w:hAnsi="Open Sans" w:cs="Open Sans"/>
                <w:sz w:val="20"/>
                <w:szCs w:val="20"/>
              </w:rPr>
              <w:t>202</w:t>
            </w:r>
            <w:r w:rsidR="00897A23">
              <w:rPr>
                <w:rFonts w:ascii="Open Sans" w:hAnsi="Open Sans" w:cs="Open Sans"/>
                <w:sz w:val="20"/>
                <w:szCs w:val="20"/>
              </w:rPr>
              <w:t>6</w:t>
            </w:r>
          </w:p>
        </w:tc>
      </w:tr>
    </w:tbl>
    <w:p w14:paraId="640A72C4" w14:textId="77777777" w:rsidR="00392495" w:rsidRPr="00FA58AD" w:rsidRDefault="00392495">
      <w:pPr>
        <w:rPr>
          <w:rFonts w:ascii="Open Sans" w:hAnsi="Open Sans" w:cs="Open Sans"/>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333"/>
        <w:gridCol w:w="4873"/>
      </w:tblGrid>
      <w:tr w:rsidR="00593A9B" w:rsidRPr="00FA58AD" w14:paraId="640A72C7" w14:textId="77777777" w:rsidTr="18F9B988">
        <w:trPr>
          <w:trHeight w:val="680"/>
        </w:trPr>
        <w:tc>
          <w:tcPr>
            <w:tcW w:w="5333" w:type="dxa"/>
            <w:shd w:val="clear" w:color="auto" w:fill="E6E6E6"/>
            <w:vAlign w:val="center"/>
          </w:tcPr>
          <w:p w14:paraId="640A72C5" w14:textId="6A1F32DE" w:rsidR="00593A9B" w:rsidRPr="00FA58AD" w:rsidRDefault="00593A9B" w:rsidP="00593A9B">
            <w:pPr>
              <w:rPr>
                <w:rFonts w:ascii="Open Sans" w:hAnsi="Open Sans" w:cs="Open Sans"/>
                <w:sz w:val="20"/>
                <w:szCs w:val="20"/>
              </w:rPr>
            </w:pPr>
            <w:r w:rsidRPr="621D1A6B">
              <w:rPr>
                <w:rFonts w:ascii="Open Sans" w:hAnsi="Open Sans" w:cs="Open Sans"/>
                <w:b/>
                <w:bCs/>
                <w:sz w:val="20"/>
                <w:szCs w:val="20"/>
              </w:rPr>
              <w:t>Role:</w:t>
            </w:r>
            <w:r w:rsidRPr="621D1A6B">
              <w:rPr>
                <w:rFonts w:ascii="Open Sans" w:hAnsi="Open Sans" w:cs="Open Sans"/>
                <w:sz w:val="20"/>
                <w:szCs w:val="20"/>
              </w:rPr>
              <w:t xml:space="preserve"> </w:t>
            </w:r>
            <w:r w:rsidR="00A06973">
              <w:rPr>
                <w:rFonts w:ascii="Open Sans" w:hAnsi="Open Sans" w:cs="Open Sans"/>
                <w:sz w:val="20"/>
                <w:szCs w:val="20"/>
              </w:rPr>
              <w:t>V</w:t>
            </w:r>
            <w:r w:rsidR="00D86E2A">
              <w:rPr>
                <w:rFonts w:ascii="Open Sans" w:hAnsi="Open Sans" w:cs="Open Sans"/>
                <w:sz w:val="20"/>
                <w:szCs w:val="20"/>
              </w:rPr>
              <w:t>isitor Services Supervisor – Food &amp; Beverage</w:t>
            </w:r>
          </w:p>
        </w:tc>
        <w:tc>
          <w:tcPr>
            <w:tcW w:w="4873" w:type="dxa"/>
            <w:shd w:val="clear" w:color="auto" w:fill="E6E6E6"/>
            <w:vAlign w:val="center"/>
          </w:tcPr>
          <w:p w14:paraId="640A72C6" w14:textId="73B0AB55" w:rsidR="00593A9B" w:rsidRPr="00FA58AD" w:rsidRDefault="00593A9B" w:rsidP="621D1A6B">
            <w:pPr>
              <w:rPr>
                <w:rFonts w:ascii="Open Sans" w:hAnsi="Open Sans" w:cs="Open Sans"/>
                <w:b/>
                <w:bCs/>
                <w:sz w:val="20"/>
                <w:szCs w:val="20"/>
              </w:rPr>
            </w:pPr>
            <w:r w:rsidRPr="621D1A6B">
              <w:rPr>
                <w:rFonts w:ascii="Open Sans" w:eastAsia="Arial" w:hAnsi="Open Sans" w:cs="Open Sans"/>
                <w:b/>
                <w:bCs/>
                <w:sz w:val="20"/>
                <w:szCs w:val="20"/>
              </w:rPr>
              <w:t>Region</w:t>
            </w:r>
            <w:r w:rsidR="00B464E7" w:rsidRPr="621D1A6B">
              <w:rPr>
                <w:rFonts w:ascii="Open Sans" w:hAnsi="Open Sans" w:cs="Open Sans"/>
                <w:b/>
                <w:bCs/>
                <w:sz w:val="20"/>
                <w:szCs w:val="20"/>
              </w:rPr>
              <w:t xml:space="preserve">: </w:t>
            </w:r>
            <w:r w:rsidR="7618E157" w:rsidRPr="621D1A6B">
              <w:rPr>
                <w:rFonts w:ascii="Open Sans" w:hAnsi="Open Sans" w:cs="Open Sans"/>
                <w:sz w:val="20"/>
                <w:szCs w:val="20"/>
              </w:rPr>
              <w:t>South &amp; West</w:t>
            </w:r>
          </w:p>
        </w:tc>
      </w:tr>
      <w:tr w:rsidR="00593A9B" w:rsidRPr="00FA58AD" w14:paraId="640A72CA" w14:textId="77777777" w:rsidTr="18F9B988">
        <w:trPr>
          <w:trHeight w:val="680"/>
        </w:trPr>
        <w:tc>
          <w:tcPr>
            <w:tcW w:w="5333" w:type="dxa"/>
            <w:shd w:val="clear" w:color="auto" w:fill="E6E6E6"/>
            <w:vAlign w:val="center"/>
          </w:tcPr>
          <w:p w14:paraId="640A72C8" w14:textId="433D4296" w:rsidR="00593A9B" w:rsidRPr="00FA58AD" w:rsidRDefault="00593A9B" w:rsidP="00593A9B">
            <w:pPr>
              <w:rPr>
                <w:rFonts w:ascii="Open Sans" w:hAnsi="Open Sans" w:cs="Open Sans"/>
                <w:color w:val="000080"/>
                <w:sz w:val="20"/>
                <w:szCs w:val="20"/>
              </w:rPr>
            </w:pPr>
            <w:r w:rsidRPr="00FA58AD">
              <w:rPr>
                <w:rFonts w:ascii="Open Sans" w:hAnsi="Open Sans" w:cs="Open Sans"/>
                <w:b/>
                <w:sz w:val="20"/>
                <w:szCs w:val="20"/>
              </w:rPr>
              <w:t>Reports to:</w:t>
            </w:r>
            <w:r w:rsidRPr="00FA58AD">
              <w:rPr>
                <w:rFonts w:ascii="Open Sans" w:hAnsi="Open Sans" w:cs="Open Sans"/>
                <w:sz w:val="20"/>
                <w:szCs w:val="20"/>
              </w:rPr>
              <w:t xml:space="preserve"> Visitor Services Manager</w:t>
            </w:r>
            <w:r w:rsidR="004B20F9">
              <w:rPr>
                <w:rFonts w:ascii="Open Sans" w:hAnsi="Open Sans" w:cs="Open Sans"/>
                <w:sz w:val="20"/>
                <w:szCs w:val="20"/>
              </w:rPr>
              <w:t xml:space="preserve"> </w:t>
            </w:r>
            <w:r w:rsidR="00D86E2A">
              <w:rPr>
                <w:rFonts w:ascii="Open Sans" w:hAnsi="Open Sans" w:cs="Open Sans"/>
                <w:sz w:val="20"/>
                <w:szCs w:val="20"/>
              </w:rPr>
              <w:t>–</w:t>
            </w:r>
            <w:r w:rsidR="008A2363">
              <w:rPr>
                <w:rFonts w:ascii="Open Sans" w:hAnsi="Open Sans" w:cs="Open Sans"/>
                <w:sz w:val="20"/>
                <w:szCs w:val="20"/>
              </w:rPr>
              <w:t xml:space="preserve"> F</w:t>
            </w:r>
            <w:r w:rsidR="00D86E2A">
              <w:rPr>
                <w:rFonts w:ascii="Open Sans" w:hAnsi="Open Sans" w:cs="Open Sans"/>
                <w:sz w:val="20"/>
                <w:szCs w:val="20"/>
              </w:rPr>
              <w:t>ood &amp; Beverage</w:t>
            </w:r>
          </w:p>
        </w:tc>
        <w:tc>
          <w:tcPr>
            <w:tcW w:w="4873" w:type="dxa"/>
            <w:shd w:val="clear" w:color="auto" w:fill="E6E6E6"/>
            <w:vAlign w:val="center"/>
          </w:tcPr>
          <w:p w14:paraId="640A72C9" w14:textId="317D951A" w:rsidR="00593A9B" w:rsidRPr="001B04B6" w:rsidRDefault="00593A9B" w:rsidP="00593A9B">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Cs/>
                <w:caps w:val="0"/>
                <w:sz w:val="20"/>
              </w:rPr>
            </w:pPr>
            <w:r w:rsidRPr="00FA58AD">
              <w:rPr>
                <w:rFonts w:ascii="Open Sans" w:hAnsi="Open Sans" w:cs="Open Sans"/>
                <w:bCs/>
                <w:caps w:val="0"/>
                <w:sz w:val="20"/>
              </w:rPr>
              <w:t xml:space="preserve">Pay </w:t>
            </w:r>
            <w:r w:rsidR="00D86E2A">
              <w:rPr>
                <w:rFonts w:ascii="Open Sans" w:hAnsi="Open Sans" w:cs="Open Sans"/>
                <w:bCs/>
                <w:caps w:val="0"/>
                <w:sz w:val="20"/>
              </w:rPr>
              <w:t>Grade</w:t>
            </w:r>
            <w:r w:rsidRPr="00FA58AD">
              <w:rPr>
                <w:rFonts w:ascii="Open Sans" w:hAnsi="Open Sans" w:cs="Open Sans"/>
                <w:bCs/>
                <w:caps w:val="0"/>
                <w:sz w:val="20"/>
              </w:rPr>
              <w:t xml:space="preserve">: </w:t>
            </w:r>
            <w:r w:rsidR="008E5075">
              <w:rPr>
                <w:rFonts w:ascii="Open Sans" w:hAnsi="Open Sans" w:cs="Open Sans"/>
                <w:b w:val="0"/>
                <w:caps w:val="0"/>
                <w:sz w:val="20"/>
              </w:rPr>
              <w:t xml:space="preserve">Grade 3 </w:t>
            </w:r>
            <w:r w:rsidR="00D86E2A">
              <w:rPr>
                <w:rFonts w:ascii="Open Sans" w:hAnsi="Open Sans" w:cs="Open Sans"/>
                <w:b w:val="0"/>
                <w:caps w:val="0"/>
                <w:sz w:val="20"/>
              </w:rPr>
              <w:t>- £31,055 per annum</w:t>
            </w:r>
          </w:p>
        </w:tc>
      </w:tr>
      <w:tr w:rsidR="00593A9B" w:rsidRPr="00FA58AD" w14:paraId="640A72CD" w14:textId="77777777" w:rsidTr="18F9B988">
        <w:trPr>
          <w:trHeight w:val="737"/>
        </w:trPr>
        <w:tc>
          <w:tcPr>
            <w:tcW w:w="5333" w:type="dxa"/>
            <w:shd w:val="clear" w:color="auto" w:fill="E6E6E6"/>
            <w:vAlign w:val="center"/>
          </w:tcPr>
          <w:p w14:paraId="640A72CB" w14:textId="721AAA0C" w:rsidR="00593A9B" w:rsidRPr="00FA58AD" w:rsidRDefault="37CA6E22" w:rsidP="00593A9B">
            <w:pPr>
              <w:rPr>
                <w:rFonts w:ascii="Open Sans" w:hAnsi="Open Sans" w:cs="Open Sans"/>
                <w:sz w:val="20"/>
                <w:szCs w:val="20"/>
              </w:rPr>
            </w:pPr>
            <w:r w:rsidRPr="18F9B988">
              <w:rPr>
                <w:rFonts w:ascii="Open Sans" w:hAnsi="Open Sans" w:cs="Open Sans"/>
                <w:b/>
                <w:bCs/>
                <w:sz w:val="20"/>
                <w:szCs w:val="20"/>
              </w:rPr>
              <w:t>Location:</w:t>
            </w:r>
            <w:r w:rsidR="2189D28A" w:rsidRPr="18F9B988">
              <w:rPr>
                <w:rFonts w:ascii="Open Sans" w:hAnsi="Open Sans" w:cs="Open Sans"/>
                <w:sz w:val="20"/>
                <w:szCs w:val="20"/>
              </w:rPr>
              <w:t xml:space="preserve"> </w:t>
            </w:r>
            <w:r w:rsidR="00897A23">
              <w:rPr>
                <w:rFonts w:ascii="Open Sans" w:hAnsi="Open Sans" w:cs="Open Sans"/>
                <w:sz w:val="20"/>
                <w:szCs w:val="20"/>
              </w:rPr>
              <w:t>The Mackintosh Tearooms</w:t>
            </w:r>
            <w:r w:rsidR="004C2AD1">
              <w:rPr>
                <w:rFonts w:ascii="Open Sans" w:hAnsi="Open Sans" w:cs="Open Sans"/>
                <w:sz w:val="20"/>
                <w:szCs w:val="20"/>
              </w:rPr>
              <w:t xml:space="preserve">, </w:t>
            </w:r>
            <w:hyperlink r:id="rId12" w:tgtFrame="_blank" w:history="1">
              <w:r w:rsidR="004C2AD1" w:rsidRPr="004C2AD1">
                <w:rPr>
                  <w:rStyle w:val="Hyperlink"/>
                  <w:rFonts w:ascii="Open Sans" w:hAnsi="Open Sans" w:cs="Open Sans"/>
                  <w:color w:val="000000" w:themeColor="text1"/>
                  <w:sz w:val="20"/>
                  <w:szCs w:val="20"/>
                  <w:u w:val="none"/>
                </w:rPr>
                <w:t>217 Sauchiehall St, Glasgow G2 3EX</w:t>
              </w:r>
            </w:hyperlink>
            <w:r w:rsidR="004C2AD1" w:rsidRPr="004C2AD1">
              <w:rPr>
                <w:rFonts w:ascii="Open Sans" w:hAnsi="Open Sans" w:cs="Open Sans"/>
                <w:color w:val="000000" w:themeColor="text1"/>
                <w:sz w:val="20"/>
                <w:szCs w:val="20"/>
              </w:rPr>
              <w:t> </w:t>
            </w:r>
          </w:p>
        </w:tc>
        <w:tc>
          <w:tcPr>
            <w:tcW w:w="4873" w:type="dxa"/>
            <w:shd w:val="clear" w:color="auto" w:fill="E6E6E6"/>
            <w:vAlign w:val="center"/>
          </w:tcPr>
          <w:p w14:paraId="640A72CC" w14:textId="1B85D5C6" w:rsidR="00024C63" w:rsidRPr="00FA58AD" w:rsidRDefault="0C2B8E66" w:rsidP="00630979">
            <w:pPr>
              <w:rPr>
                <w:rFonts w:ascii="Open Sans" w:hAnsi="Open Sans" w:cs="Open Sans"/>
                <w:sz w:val="20"/>
                <w:szCs w:val="20"/>
              </w:rPr>
            </w:pPr>
            <w:r w:rsidRPr="18F9B988">
              <w:rPr>
                <w:rFonts w:ascii="Open Sans" w:hAnsi="Open Sans" w:cs="Open Sans"/>
                <w:b/>
                <w:bCs/>
                <w:sz w:val="20"/>
                <w:szCs w:val="20"/>
              </w:rPr>
              <w:t>Type of Contract:</w:t>
            </w:r>
            <w:r w:rsidR="37CA6E22" w:rsidRPr="18F9B988">
              <w:rPr>
                <w:rFonts w:ascii="Open Sans" w:hAnsi="Open Sans" w:cs="Open Sans"/>
                <w:b/>
                <w:bCs/>
                <w:sz w:val="20"/>
                <w:szCs w:val="20"/>
              </w:rPr>
              <w:t xml:space="preserve"> </w:t>
            </w:r>
            <w:r w:rsidR="4FD4D4AC" w:rsidRPr="18F9B988">
              <w:rPr>
                <w:rFonts w:ascii="Open Sans" w:hAnsi="Open Sans" w:cs="Open Sans"/>
                <w:sz w:val="20"/>
                <w:szCs w:val="20"/>
              </w:rPr>
              <w:t>Permanent</w:t>
            </w:r>
            <w:r w:rsidR="004C2AD1">
              <w:rPr>
                <w:rFonts w:ascii="Open Sans" w:hAnsi="Open Sans" w:cs="Open Sans"/>
                <w:sz w:val="20"/>
                <w:szCs w:val="20"/>
              </w:rPr>
              <w:t>. Full-Time,</w:t>
            </w:r>
            <w:r w:rsidR="00611063">
              <w:rPr>
                <w:rFonts w:ascii="Open Sans" w:hAnsi="Open Sans" w:cs="Open Sans"/>
                <w:sz w:val="20"/>
                <w:szCs w:val="20"/>
              </w:rPr>
              <w:t xml:space="preserve"> </w:t>
            </w:r>
            <w:r w:rsidR="1B3B0818" w:rsidRPr="18F9B988">
              <w:rPr>
                <w:rFonts w:ascii="Open Sans" w:hAnsi="Open Sans" w:cs="Open Sans"/>
                <w:sz w:val="20"/>
                <w:szCs w:val="20"/>
              </w:rPr>
              <w:t xml:space="preserve">40 </w:t>
            </w:r>
            <w:r w:rsidR="004C2AD1">
              <w:rPr>
                <w:rFonts w:ascii="Open Sans" w:hAnsi="Open Sans" w:cs="Open Sans"/>
                <w:sz w:val="20"/>
                <w:szCs w:val="20"/>
              </w:rPr>
              <w:t>H</w:t>
            </w:r>
            <w:r w:rsidR="1B3B0818" w:rsidRPr="18F9B988">
              <w:rPr>
                <w:rFonts w:ascii="Open Sans" w:hAnsi="Open Sans" w:cs="Open Sans"/>
                <w:sz w:val="20"/>
                <w:szCs w:val="20"/>
              </w:rPr>
              <w:t xml:space="preserve">ours </w:t>
            </w:r>
            <w:r w:rsidR="004C2AD1">
              <w:rPr>
                <w:rFonts w:ascii="Open Sans" w:hAnsi="Open Sans" w:cs="Open Sans"/>
                <w:sz w:val="20"/>
                <w:szCs w:val="20"/>
              </w:rPr>
              <w:t>P</w:t>
            </w:r>
            <w:r w:rsidR="1B3B0818" w:rsidRPr="18F9B988">
              <w:rPr>
                <w:rFonts w:ascii="Open Sans" w:hAnsi="Open Sans" w:cs="Open Sans"/>
                <w:sz w:val="20"/>
                <w:szCs w:val="20"/>
              </w:rPr>
              <w:t xml:space="preserve">er </w:t>
            </w:r>
            <w:r w:rsidR="004C2AD1">
              <w:rPr>
                <w:rFonts w:ascii="Open Sans" w:hAnsi="Open Sans" w:cs="Open Sans"/>
                <w:sz w:val="20"/>
                <w:szCs w:val="20"/>
              </w:rPr>
              <w:t>W</w:t>
            </w:r>
            <w:r w:rsidR="1B3B0818" w:rsidRPr="18F9B988">
              <w:rPr>
                <w:rFonts w:ascii="Open Sans" w:hAnsi="Open Sans" w:cs="Open Sans"/>
                <w:sz w:val="20"/>
                <w:szCs w:val="20"/>
              </w:rPr>
              <w:t xml:space="preserve">eek </w:t>
            </w:r>
          </w:p>
        </w:tc>
      </w:tr>
      <w:tr w:rsidR="006250F6" w:rsidRPr="00FA58AD" w14:paraId="689FCA5A" w14:textId="77777777" w:rsidTr="00016B79">
        <w:trPr>
          <w:trHeight w:val="737"/>
        </w:trPr>
        <w:tc>
          <w:tcPr>
            <w:tcW w:w="10206" w:type="dxa"/>
            <w:gridSpan w:val="2"/>
            <w:shd w:val="clear" w:color="auto" w:fill="E6E6E6"/>
          </w:tcPr>
          <w:p w14:paraId="3CEAE8AE" w14:textId="77777777" w:rsidR="006250F6" w:rsidRPr="005A60AF" w:rsidRDefault="006250F6" w:rsidP="006250F6">
            <w:pPr>
              <w:spacing w:line="276" w:lineRule="auto"/>
              <w:rPr>
                <w:rFonts w:ascii="Open Sans" w:hAnsi="Open Sans" w:cs="Open Sans"/>
                <w:b/>
                <w:bCs/>
                <w:sz w:val="20"/>
                <w:szCs w:val="20"/>
                <w:lang w:val="en-GB"/>
              </w:rPr>
            </w:pPr>
            <w:r w:rsidRPr="005A60AF">
              <w:rPr>
                <w:rFonts w:ascii="Open Sans" w:hAnsi="Open Sans" w:cs="Open Sans"/>
                <w:b/>
                <w:bCs/>
                <w:sz w:val="20"/>
                <w:szCs w:val="20"/>
                <w:lang w:val="en-GB"/>
              </w:rPr>
              <w:t>Terms and conditions</w:t>
            </w:r>
          </w:p>
          <w:p w14:paraId="0942F438" w14:textId="1AED428A" w:rsidR="006250F6" w:rsidRPr="00FA58AD" w:rsidRDefault="006250F6" w:rsidP="006250F6">
            <w:pPr>
              <w:rPr>
                <w:rFonts w:ascii="Open Sans" w:hAnsi="Open Sans" w:cs="Open Sans"/>
                <w:b/>
                <w:bCs/>
                <w:sz w:val="20"/>
                <w:szCs w:val="20"/>
              </w:rPr>
            </w:pPr>
            <w:r w:rsidRPr="05F7B1B1">
              <w:rPr>
                <w:rFonts w:ascii="Open Sans" w:hAnsi="Open Sans" w:cs="Open Sans"/>
                <w:sz w:val="20"/>
                <w:szCs w:val="20"/>
                <w:lang w:val="en-GB"/>
              </w:rPr>
              <w:t>The post is subject to the standard terms and conditions provided with the application pack and the following special terms also apply - hours of work = 40 per week on days and at times to suit the needs of the job and property opening hours (this will include regular weekend/public holiday duties and some evening work)</w:t>
            </w:r>
          </w:p>
        </w:tc>
      </w:tr>
    </w:tbl>
    <w:p w14:paraId="640A72CF" w14:textId="77777777" w:rsidR="00754EF3" w:rsidRPr="006D43FD" w:rsidRDefault="00754EF3" w:rsidP="00567164">
      <w:pPr>
        <w:spacing w:after="120"/>
        <w:rPr>
          <w:rFonts w:ascii="Open Sans" w:hAnsi="Open Sans" w:cs="Open Sans"/>
          <w:sz w:val="16"/>
          <w:szCs w:val="16"/>
        </w:rPr>
      </w:pPr>
    </w:p>
    <w:p w14:paraId="7DC53762" w14:textId="5BD02CAE" w:rsidR="00EF2258" w:rsidRPr="0067180C" w:rsidRDefault="00897A23" w:rsidP="00EF2258">
      <w:pPr>
        <w:rPr>
          <w:rFonts w:ascii="Open Sans" w:hAnsi="Open Sans" w:cs="Open Sans"/>
          <w:sz w:val="20"/>
          <w:szCs w:val="20"/>
        </w:rPr>
      </w:pPr>
      <w:r>
        <w:rPr>
          <w:rFonts w:ascii="Open Sans" w:hAnsi="Open Sans" w:cs="Open Sans"/>
          <w:sz w:val="20"/>
          <w:szCs w:val="20"/>
          <w:lang w:val="en-GB"/>
        </w:rPr>
        <w:t>The Mackintosh Tearooms</w:t>
      </w:r>
      <w:r w:rsidR="00EF2258" w:rsidRPr="0067180C">
        <w:rPr>
          <w:rFonts w:ascii="Open Sans" w:hAnsi="Open Sans" w:cs="Open Sans"/>
          <w:sz w:val="20"/>
          <w:szCs w:val="20"/>
          <w:lang w:val="en-GB"/>
        </w:rPr>
        <w:t xml:space="preserve"> is the home of the </w:t>
      </w:r>
      <w:r w:rsidR="00EF2258" w:rsidRPr="00024D39">
        <w:rPr>
          <w:rFonts w:ascii="Open Sans" w:hAnsi="Open Sans" w:cs="Open Sans"/>
          <w:sz w:val="20"/>
          <w:szCs w:val="20"/>
          <w:lang w:val="en-GB"/>
        </w:rPr>
        <w:t>original Willow Tea Rooms Building</w:t>
      </w:r>
      <w:r w:rsidR="00EF2258" w:rsidRPr="0067180C">
        <w:rPr>
          <w:rFonts w:ascii="Open Sans" w:hAnsi="Open Sans" w:cs="Open Sans"/>
          <w:sz w:val="20"/>
          <w:szCs w:val="20"/>
          <w:lang w:val="en-GB"/>
        </w:rPr>
        <w:t xml:space="preserve"> at 217 Sauchiehall Street. It was </w:t>
      </w:r>
      <w:r w:rsidR="00EF2258" w:rsidRPr="00024D39">
        <w:rPr>
          <w:rFonts w:ascii="Open Sans" w:hAnsi="Open Sans" w:cs="Open Sans"/>
          <w:sz w:val="20"/>
          <w:szCs w:val="20"/>
          <w:lang w:val="en-GB"/>
        </w:rPr>
        <w:t>first opened by Miss Cranston in 1903 an</w:t>
      </w:r>
      <w:r w:rsidR="00EF2258" w:rsidRPr="0067180C">
        <w:rPr>
          <w:rFonts w:ascii="Open Sans" w:hAnsi="Open Sans" w:cs="Open Sans"/>
          <w:sz w:val="20"/>
          <w:szCs w:val="20"/>
          <w:lang w:val="en-GB"/>
        </w:rPr>
        <w:t>d</w:t>
      </w:r>
      <w:r w:rsidR="00EF2258" w:rsidRPr="00024D39">
        <w:rPr>
          <w:rFonts w:ascii="Open Sans" w:hAnsi="Open Sans" w:cs="Open Sans"/>
          <w:sz w:val="20"/>
          <w:szCs w:val="20"/>
          <w:lang w:val="en-GB"/>
        </w:rPr>
        <w:t xml:space="preserve"> designed by Charles Rennie Mackintosh in collaboration with his wife, Margaret Macdonald.</w:t>
      </w:r>
      <w:r w:rsidR="00EF2258" w:rsidRPr="0067180C">
        <w:rPr>
          <w:rFonts w:ascii="Open Sans" w:hAnsi="Open Sans" w:cs="Open Sans"/>
          <w:sz w:val="20"/>
          <w:szCs w:val="20"/>
          <w:lang w:val="en-GB"/>
        </w:rPr>
        <w:t xml:space="preserve"> </w:t>
      </w:r>
      <w:r w:rsidR="00EF2258" w:rsidRPr="0067180C">
        <w:rPr>
          <w:rFonts w:ascii="Open Sans" w:hAnsi="Open Sans" w:cs="Open Sans"/>
          <w:sz w:val="20"/>
          <w:szCs w:val="20"/>
        </w:rPr>
        <w:t xml:space="preserve">Following a detailed restoration project in 2018, the building is now back to its former glory as a unique </w:t>
      </w:r>
      <w:r w:rsidRPr="0067180C">
        <w:rPr>
          <w:rFonts w:ascii="Open Sans" w:hAnsi="Open Sans" w:cs="Open Sans"/>
          <w:sz w:val="20"/>
          <w:szCs w:val="20"/>
        </w:rPr>
        <w:t>tearoom</w:t>
      </w:r>
      <w:r w:rsidR="00EF2258" w:rsidRPr="0067180C">
        <w:rPr>
          <w:rFonts w:ascii="Open Sans" w:hAnsi="Open Sans" w:cs="Open Sans"/>
          <w:sz w:val="20"/>
          <w:szCs w:val="20"/>
        </w:rPr>
        <w:t xml:space="preserve"> over three floors. It now includes additional events spaces, an exhibition and a gift shop.  In January 2024, </w:t>
      </w:r>
      <w:r>
        <w:rPr>
          <w:rFonts w:ascii="Open Sans" w:hAnsi="Open Sans" w:cs="Open Sans"/>
          <w:sz w:val="20"/>
          <w:szCs w:val="20"/>
        </w:rPr>
        <w:t>The Mackintosh Tearooms</w:t>
      </w:r>
      <w:r w:rsidR="00EF2258" w:rsidRPr="0067180C">
        <w:rPr>
          <w:rFonts w:ascii="Open Sans" w:hAnsi="Open Sans" w:cs="Open Sans"/>
          <w:sz w:val="20"/>
          <w:szCs w:val="20"/>
        </w:rPr>
        <w:t xml:space="preserve"> </w:t>
      </w:r>
      <w:r w:rsidRPr="0067180C">
        <w:rPr>
          <w:rFonts w:ascii="Open Sans" w:hAnsi="Open Sans" w:cs="Open Sans"/>
          <w:sz w:val="20"/>
          <w:szCs w:val="20"/>
        </w:rPr>
        <w:t>were</w:t>
      </w:r>
      <w:r w:rsidR="00EF2258" w:rsidRPr="0067180C">
        <w:rPr>
          <w:rFonts w:ascii="Open Sans" w:hAnsi="Open Sans" w:cs="Open Sans"/>
          <w:sz w:val="20"/>
          <w:szCs w:val="20"/>
        </w:rPr>
        <w:t xml:space="preserve"> acquired by the National Trust for Scotland and the Property is now under their care. </w:t>
      </w:r>
    </w:p>
    <w:p w14:paraId="1A428436" w14:textId="77777777" w:rsidR="00EF2258" w:rsidRDefault="00EF2258" w:rsidP="00567164">
      <w:pPr>
        <w:pStyle w:val="Heading1"/>
        <w:spacing w:after="120"/>
        <w:jc w:val="left"/>
        <w:rPr>
          <w:rFonts w:ascii="Open Sans" w:hAnsi="Open Sans" w:cs="Open Sans"/>
          <w:sz w:val="20"/>
          <w:szCs w:val="20"/>
          <w:u w:val="single"/>
        </w:rPr>
      </w:pPr>
    </w:p>
    <w:p w14:paraId="640A72D0" w14:textId="46B4FC71" w:rsidR="00392495" w:rsidRPr="00225748" w:rsidRDefault="00EF2258" w:rsidP="00567164">
      <w:pPr>
        <w:pStyle w:val="Heading1"/>
        <w:spacing w:after="120"/>
        <w:jc w:val="left"/>
        <w:rPr>
          <w:rFonts w:ascii="Open Sans" w:hAnsi="Open Sans" w:cs="Open Sans"/>
          <w:sz w:val="20"/>
          <w:szCs w:val="20"/>
          <w:u w:val="single"/>
        </w:rPr>
      </w:pPr>
      <w:r>
        <w:rPr>
          <w:rFonts w:ascii="Open Sans" w:hAnsi="Open Sans" w:cs="Open Sans"/>
          <w:sz w:val="20"/>
          <w:szCs w:val="20"/>
          <w:u w:val="single"/>
        </w:rPr>
        <w:t>JOB PURPOSE</w:t>
      </w:r>
    </w:p>
    <w:p w14:paraId="4D34ED36" w14:textId="54689F38" w:rsidR="00EA4D4F" w:rsidRPr="00644128" w:rsidRDefault="1437896B" w:rsidP="368745C1">
      <w:pPr>
        <w:pStyle w:val="NoSpacing"/>
        <w:rPr>
          <w:rFonts w:ascii="Open Sans" w:eastAsia="Times New Roman" w:hAnsi="Open Sans" w:cs="Open Sans"/>
          <w:sz w:val="20"/>
          <w:szCs w:val="20"/>
        </w:rPr>
      </w:pPr>
      <w:r w:rsidRPr="00644128">
        <w:rPr>
          <w:rFonts w:ascii="Open Sans" w:eastAsia="Times New Roman" w:hAnsi="Open Sans" w:cs="Open Sans"/>
          <w:sz w:val="20"/>
          <w:szCs w:val="20"/>
        </w:rPr>
        <w:t xml:space="preserve">The </w:t>
      </w:r>
      <w:r w:rsidR="7F237BFB" w:rsidRPr="00644128">
        <w:rPr>
          <w:rFonts w:ascii="Open Sans" w:eastAsia="Times New Roman" w:hAnsi="Open Sans" w:cs="Open Sans"/>
          <w:sz w:val="20"/>
          <w:szCs w:val="20"/>
        </w:rPr>
        <w:t>Visitor Service</w:t>
      </w:r>
      <w:r w:rsidR="00A06973">
        <w:rPr>
          <w:rFonts w:ascii="Open Sans" w:eastAsia="Times New Roman" w:hAnsi="Open Sans" w:cs="Open Sans"/>
          <w:sz w:val="20"/>
          <w:szCs w:val="20"/>
        </w:rPr>
        <w:t>s</w:t>
      </w:r>
      <w:r w:rsidRPr="00644128">
        <w:rPr>
          <w:rFonts w:ascii="Open Sans" w:eastAsia="Times New Roman" w:hAnsi="Open Sans" w:cs="Open Sans"/>
          <w:sz w:val="20"/>
          <w:szCs w:val="20"/>
        </w:rPr>
        <w:t xml:space="preserve"> Supervisor primary r</w:t>
      </w:r>
      <w:r w:rsidR="7705DF2E" w:rsidRPr="00644128">
        <w:rPr>
          <w:rFonts w:ascii="Open Sans" w:eastAsia="Times New Roman" w:hAnsi="Open Sans" w:cs="Open Sans"/>
          <w:sz w:val="20"/>
          <w:szCs w:val="20"/>
        </w:rPr>
        <w:t>ole</w:t>
      </w:r>
      <w:r w:rsidRPr="00644128">
        <w:rPr>
          <w:rFonts w:ascii="Open Sans" w:eastAsia="Times New Roman" w:hAnsi="Open Sans" w:cs="Open Sans"/>
          <w:sz w:val="20"/>
          <w:szCs w:val="20"/>
        </w:rPr>
        <w:t xml:space="preserve"> is to assist the Visitor Services Manager </w:t>
      </w:r>
      <w:r w:rsidR="00C668F9" w:rsidRPr="00644128">
        <w:rPr>
          <w:rFonts w:ascii="Open Sans" w:eastAsia="Times New Roman" w:hAnsi="Open Sans" w:cs="Open Sans"/>
          <w:sz w:val="20"/>
          <w:szCs w:val="20"/>
        </w:rPr>
        <w:t>and</w:t>
      </w:r>
      <w:r w:rsidR="004271DA" w:rsidRPr="00644128">
        <w:rPr>
          <w:rFonts w:ascii="Open Sans" w:eastAsia="Times New Roman" w:hAnsi="Open Sans" w:cs="Open Sans"/>
          <w:sz w:val="20"/>
          <w:szCs w:val="20"/>
        </w:rPr>
        <w:t xml:space="preserve"> provide operational and supervision o</w:t>
      </w:r>
      <w:r w:rsidR="005816BC" w:rsidRPr="00644128">
        <w:rPr>
          <w:rFonts w:ascii="Open Sans" w:eastAsia="Times New Roman" w:hAnsi="Open Sans" w:cs="Open Sans"/>
          <w:sz w:val="20"/>
          <w:szCs w:val="20"/>
        </w:rPr>
        <w:t xml:space="preserve">f the food &amp; beverage department, comprising of historic tea rooms, private dining and event spaces at </w:t>
      </w:r>
      <w:r w:rsidR="00897A23">
        <w:rPr>
          <w:rFonts w:ascii="Open Sans" w:eastAsia="Times New Roman" w:hAnsi="Open Sans" w:cs="Open Sans"/>
          <w:sz w:val="20"/>
          <w:szCs w:val="20"/>
        </w:rPr>
        <w:t>The Mackintosh Tearooms</w:t>
      </w:r>
      <w:r w:rsidR="005816BC" w:rsidRPr="00644128">
        <w:rPr>
          <w:rFonts w:ascii="Open Sans" w:eastAsia="Times New Roman" w:hAnsi="Open Sans" w:cs="Open Sans"/>
          <w:sz w:val="20"/>
          <w:szCs w:val="20"/>
        </w:rPr>
        <w:t xml:space="preserve">,   in </w:t>
      </w:r>
      <w:r w:rsidR="00F66952" w:rsidRPr="00644128">
        <w:rPr>
          <w:rFonts w:ascii="Open Sans" w:eastAsia="Times New Roman" w:hAnsi="Open Sans" w:cs="Open Sans"/>
          <w:sz w:val="20"/>
          <w:szCs w:val="20"/>
        </w:rPr>
        <w:t xml:space="preserve"> </w:t>
      </w:r>
      <w:r w:rsidR="12148CB5" w:rsidRPr="00644128">
        <w:rPr>
          <w:rFonts w:ascii="Open Sans" w:eastAsia="Times New Roman" w:hAnsi="Open Sans" w:cs="Open Sans"/>
          <w:sz w:val="20"/>
          <w:szCs w:val="20"/>
        </w:rPr>
        <w:t xml:space="preserve">line with the Trust’s policies, </w:t>
      </w:r>
      <w:r w:rsidR="23B3B163" w:rsidRPr="00644128">
        <w:rPr>
          <w:rFonts w:ascii="Open Sans" w:eastAsia="Times New Roman" w:hAnsi="Open Sans" w:cs="Open Sans"/>
          <w:sz w:val="20"/>
          <w:szCs w:val="20"/>
        </w:rPr>
        <w:t xml:space="preserve">procedures and </w:t>
      </w:r>
      <w:r w:rsidR="12148CB5" w:rsidRPr="00644128">
        <w:rPr>
          <w:rFonts w:ascii="Open Sans" w:eastAsia="Times New Roman" w:hAnsi="Open Sans" w:cs="Open Sans"/>
          <w:sz w:val="20"/>
          <w:szCs w:val="20"/>
        </w:rPr>
        <w:t>performance standards</w:t>
      </w:r>
      <w:r w:rsidR="009E5D91" w:rsidRPr="00644128">
        <w:rPr>
          <w:rFonts w:ascii="Open Sans" w:eastAsia="Times New Roman" w:hAnsi="Open Sans" w:cs="Open Sans"/>
          <w:sz w:val="20"/>
          <w:szCs w:val="20"/>
        </w:rPr>
        <w:t xml:space="preserve"> and targets to contribute to the enjoyment of the property by visito</w:t>
      </w:r>
      <w:r w:rsidR="00EB49A7" w:rsidRPr="00644128">
        <w:rPr>
          <w:rFonts w:ascii="Open Sans" w:eastAsia="Times New Roman" w:hAnsi="Open Sans" w:cs="Open Sans"/>
          <w:sz w:val="20"/>
          <w:szCs w:val="20"/>
        </w:rPr>
        <w:t>r</w:t>
      </w:r>
      <w:r w:rsidR="009E5D91" w:rsidRPr="00644128">
        <w:rPr>
          <w:rFonts w:ascii="Open Sans" w:eastAsia="Times New Roman" w:hAnsi="Open Sans" w:cs="Open Sans"/>
          <w:sz w:val="20"/>
          <w:szCs w:val="20"/>
        </w:rPr>
        <w:t>s and members, and help en</w:t>
      </w:r>
      <w:r w:rsidR="00D64BF5" w:rsidRPr="00644128">
        <w:rPr>
          <w:rFonts w:ascii="Open Sans" w:eastAsia="Times New Roman" w:hAnsi="Open Sans" w:cs="Open Sans"/>
          <w:sz w:val="20"/>
          <w:szCs w:val="20"/>
        </w:rPr>
        <w:t>s</w:t>
      </w:r>
      <w:r w:rsidR="009E5D91" w:rsidRPr="00644128">
        <w:rPr>
          <w:rFonts w:ascii="Open Sans" w:eastAsia="Times New Roman" w:hAnsi="Open Sans" w:cs="Open Sans"/>
          <w:sz w:val="20"/>
          <w:szCs w:val="20"/>
        </w:rPr>
        <w:t>ure commerci</w:t>
      </w:r>
      <w:r w:rsidR="00EB49A7" w:rsidRPr="00644128">
        <w:rPr>
          <w:rFonts w:ascii="Open Sans" w:eastAsia="Times New Roman" w:hAnsi="Open Sans" w:cs="Open Sans"/>
          <w:sz w:val="20"/>
          <w:szCs w:val="20"/>
        </w:rPr>
        <w:t>a</w:t>
      </w:r>
      <w:r w:rsidR="009E5D91" w:rsidRPr="00644128">
        <w:rPr>
          <w:rFonts w:ascii="Open Sans" w:eastAsia="Times New Roman" w:hAnsi="Open Sans" w:cs="Open Sans"/>
          <w:sz w:val="20"/>
          <w:szCs w:val="20"/>
        </w:rPr>
        <w:t>l, financ</w:t>
      </w:r>
      <w:r w:rsidR="00EB49A7" w:rsidRPr="00644128">
        <w:rPr>
          <w:rFonts w:ascii="Open Sans" w:eastAsia="Times New Roman" w:hAnsi="Open Sans" w:cs="Open Sans"/>
          <w:sz w:val="20"/>
          <w:szCs w:val="20"/>
        </w:rPr>
        <w:t>ial, and conservation objectives are achieved.</w:t>
      </w:r>
    </w:p>
    <w:p w14:paraId="2EEE5DF3" w14:textId="77777777" w:rsidR="00EA4D4F" w:rsidRDefault="00EA4D4F" w:rsidP="368745C1">
      <w:pPr>
        <w:pStyle w:val="NoSpacing"/>
        <w:rPr>
          <w:rFonts w:ascii="Open Sans" w:hAnsi="Open Sans" w:cs="Open Sans"/>
          <w:sz w:val="20"/>
          <w:szCs w:val="20"/>
          <w:lang w:val="en-US"/>
        </w:rPr>
      </w:pPr>
    </w:p>
    <w:p w14:paraId="6905FBCB" w14:textId="6F8CA9AC" w:rsidR="00377EB6" w:rsidRPr="00A66771" w:rsidRDefault="00237850" w:rsidP="00377EB6">
      <w:pPr>
        <w:pStyle w:val="BodyText2"/>
        <w:spacing w:after="120"/>
        <w:jc w:val="both"/>
        <w:rPr>
          <w:rFonts w:ascii="Open Sans" w:hAnsi="Open Sans" w:cs="Open Sans"/>
          <w:snapToGrid/>
          <w:sz w:val="20"/>
        </w:rPr>
      </w:pPr>
      <w:r w:rsidRPr="00A66771">
        <w:rPr>
          <w:rFonts w:ascii="Open Sans" w:hAnsi="Open Sans" w:cs="Open Sans"/>
          <w:snapToGrid/>
          <w:sz w:val="20"/>
        </w:rPr>
        <w:t xml:space="preserve">The </w:t>
      </w:r>
      <w:r>
        <w:rPr>
          <w:rFonts w:ascii="Open Sans" w:hAnsi="Open Sans" w:cs="Open Sans"/>
          <w:snapToGrid/>
          <w:sz w:val="20"/>
        </w:rPr>
        <w:t>Visitor Services Supervisor</w:t>
      </w:r>
      <w:r w:rsidRPr="00A66771">
        <w:rPr>
          <w:rFonts w:ascii="Open Sans" w:hAnsi="Open Sans" w:cs="Open Sans"/>
          <w:snapToGrid/>
          <w:sz w:val="20"/>
        </w:rPr>
        <w:t xml:space="preserve"> at a Trust property plays a pivotal role ensuring that the management objectives </w:t>
      </w:r>
      <w:r>
        <w:rPr>
          <w:rFonts w:ascii="Open Sans" w:hAnsi="Open Sans" w:cs="Open Sans"/>
          <w:snapToGrid/>
          <w:sz w:val="20"/>
        </w:rPr>
        <w:t xml:space="preserve">are achieved </w:t>
      </w:r>
      <w:r w:rsidR="00297D98">
        <w:rPr>
          <w:rFonts w:ascii="Open Sans" w:hAnsi="Open Sans" w:cs="Open Sans"/>
          <w:snapToGrid/>
          <w:sz w:val="20"/>
        </w:rPr>
        <w:t>through excellent customer service</w:t>
      </w:r>
      <w:r w:rsidR="003E07E1">
        <w:rPr>
          <w:rFonts w:ascii="Open Sans" w:hAnsi="Open Sans" w:cs="Open Sans"/>
          <w:snapToGrid/>
          <w:sz w:val="20"/>
        </w:rPr>
        <w:t xml:space="preserve">, </w:t>
      </w:r>
      <w:r w:rsidR="00897A23">
        <w:rPr>
          <w:rFonts w:ascii="Open Sans" w:hAnsi="Open Sans" w:cs="Open Sans"/>
          <w:snapToGrid/>
          <w:sz w:val="20"/>
        </w:rPr>
        <w:t>and,</w:t>
      </w:r>
      <w:r w:rsidR="003E07E1">
        <w:rPr>
          <w:rFonts w:ascii="Open Sans" w:hAnsi="Open Sans" w:cs="Open Sans"/>
          <w:snapToGrid/>
          <w:sz w:val="20"/>
        </w:rPr>
        <w:t xml:space="preserve"> with </w:t>
      </w:r>
      <w:r w:rsidRPr="00A66771">
        <w:rPr>
          <w:rFonts w:ascii="Open Sans" w:hAnsi="Open Sans" w:cs="Open Sans"/>
          <w:snapToGrid/>
          <w:sz w:val="20"/>
        </w:rPr>
        <w:t>delegated responsibility for</w:t>
      </w:r>
      <w:r>
        <w:rPr>
          <w:rFonts w:ascii="Open Sans" w:hAnsi="Open Sans" w:cs="Open Sans"/>
          <w:snapToGrid/>
          <w:sz w:val="20"/>
        </w:rPr>
        <w:t xml:space="preserve"> </w:t>
      </w:r>
      <w:r w:rsidR="003E07E1">
        <w:rPr>
          <w:rFonts w:ascii="Open Sans" w:hAnsi="Open Sans" w:cs="Open Sans"/>
          <w:snapToGrid/>
          <w:sz w:val="20"/>
        </w:rPr>
        <w:t>catering</w:t>
      </w:r>
      <w:r w:rsidR="005816BC">
        <w:rPr>
          <w:rFonts w:ascii="Open Sans" w:hAnsi="Open Sans" w:cs="Open Sans"/>
          <w:snapToGrid/>
          <w:sz w:val="20"/>
        </w:rPr>
        <w:t xml:space="preserve">, functions and </w:t>
      </w:r>
      <w:r w:rsidR="003E07E1">
        <w:rPr>
          <w:rFonts w:ascii="Open Sans" w:hAnsi="Open Sans" w:cs="Open Sans"/>
          <w:snapToGrid/>
          <w:sz w:val="20"/>
        </w:rPr>
        <w:t>events and duty management</w:t>
      </w:r>
      <w:r w:rsidR="00F645FC">
        <w:rPr>
          <w:rFonts w:ascii="Open Sans" w:hAnsi="Open Sans" w:cs="Open Sans"/>
          <w:snapToGrid/>
          <w:sz w:val="20"/>
        </w:rPr>
        <w:t xml:space="preserve"> is very often the ‘face’ of the Trust to visitors and suppliers</w:t>
      </w:r>
      <w:r w:rsidR="00BB4518">
        <w:rPr>
          <w:rFonts w:ascii="Open Sans" w:hAnsi="Open Sans" w:cs="Open Sans"/>
          <w:snapToGrid/>
          <w:sz w:val="20"/>
        </w:rPr>
        <w:t xml:space="preserve">. </w:t>
      </w:r>
      <w:r w:rsidR="00897A23">
        <w:rPr>
          <w:rFonts w:ascii="Open Sans" w:hAnsi="Open Sans" w:cs="Open Sans"/>
          <w:snapToGrid/>
          <w:sz w:val="20"/>
        </w:rPr>
        <w:t>As such</w:t>
      </w:r>
      <w:r w:rsidR="00377EB6">
        <w:rPr>
          <w:rFonts w:ascii="Open Sans" w:hAnsi="Open Sans" w:cs="Open Sans"/>
          <w:snapToGrid/>
          <w:sz w:val="20"/>
        </w:rPr>
        <w:t>, s/he directly influences public perceptions of the Trust and is crucial to developing and maintaining the property’s loca</w:t>
      </w:r>
      <w:r w:rsidR="005E4234">
        <w:rPr>
          <w:rFonts w:ascii="Open Sans" w:hAnsi="Open Sans" w:cs="Open Sans"/>
          <w:snapToGrid/>
          <w:sz w:val="20"/>
        </w:rPr>
        <w:t>l and national reputation</w:t>
      </w:r>
      <w:r w:rsidR="000B7050">
        <w:rPr>
          <w:rFonts w:ascii="Open Sans" w:hAnsi="Open Sans" w:cs="Open Sans"/>
          <w:snapToGrid/>
          <w:sz w:val="20"/>
        </w:rPr>
        <w:t>.</w:t>
      </w:r>
    </w:p>
    <w:p w14:paraId="2E413010" w14:textId="25998E83" w:rsidR="00237850" w:rsidRPr="00A66771" w:rsidRDefault="00237850" w:rsidP="00237850">
      <w:pPr>
        <w:pStyle w:val="BodyText2"/>
        <w:spacing w:after="120"/>
        <w:jc w:val="both"/>
        <w:rPr>
          <w:rFonts w:ascii="Open Sans" w:hAnsi="Open Sans" w:cs="Open Sans"/>
          <w:snapToGrid/>
          <w:sz w:val="20"/>
        </w:rPr>
      </w:pPr>
    </w:p>
    <w:p w14:paraId="640A72D7" w14:textId="402F21EA" w:rsidR="00392495" w:rsidRPr="00225748" w:rsidRDefault="718ED294" w:rsidP="18F9B988">
      <w:pPr>
        <w:pStyle w:val="Heading1"/>
        <w:spacing w:after="120"/>
        <w:jc w:val="left"/>
        <w:rPr>
          <w:rFonts w:ascii="Open Sans" w:eastAsiaTheme="minorEastAsia" w:hAnsi="Open Sans" w:cs="Open Sans"/>
          <w:sz w:val="20"/>
          <w:szCs w:val="20"/>
        </w:rPr>
      </w:pPr>
      <w:r w:rsidRPr="00225748">
        <w:rPr>
          <w:rFonts w:ascii="Open Sans" w:eastAsiaTheme="minorEastAsia" w:hAnsi="Open Sans" w:cs="Open Sans"/>
          <w:sz w:val="20"/>
          <w:szCs w:val="20"/>
          <w:u w:val="single"/>
        </w:rPr>
        <w:t>KEY RESPONSIBILITIES</w:t>
      </w:r>
      <w:r w:rsidR="614A9176" w:rsidRPr="00225748">
        <w:rPr>
          <w:rFonts w:ascii="Open Sans" w:eastAsiaTheme="minorEastAsia" w:hAnsi="Open Sans" w:cs="Open Sans"/>
          <w:sz w:val="20"/>
          <w:szCs w:val="20"/>
          <w:u w:val="single"/>
        </w:rPr>
        <w:t xml:space="preserve"> AND ACCOUNTABILITIES</w:t>
      </w:r>
    </w:p>
    <w:p w14:paraId="2584C339" w14:textId="3C9DAA4B" w:rsidR="00DF360C" w:rsidRPr="00225748" w:rsidRDefault="57184EEB"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Supervising</w:t>
      </w:r>
      <w:r w:rsidR="00DF1EFA" w:rsidRPr="3486C782">
        <w:rPr>
          <w:rFonts w:ascii="Open Sans" w:eastAsia="Calibri" w:hAnsi="Open Sans" w:cs="Open Sans"/>
          <w:sz w:val="20"/>
          <w:szCs w:val="20"/>
          <w:lang w:val="en-US"/>
        </w:rPr>
        <w:t>/undertaking</w:t>
      </w:r>
      <w:r w:rsidR="76A9F7F2" w:rsidRPr="3486C782">
        <w:rPr>
          <w:rFonts w:ascii="Open Sans" w:eastAsia="Calibri" w:hAnsi="Open Sans" w:cs="Open Sans"/>
          <w:sz w:val="20"/>
          <w:szCs w:val="20"/>
          <w:lang w:val="en-US"/>
        </w:rPr>
        <w:t xml:space="preserve"> the day-to-day operation</w:t>
      </w:r>
      <w:r w:rsidR="4A498CEC" w:rsidRPr="3486C782">
        <w:rPr>
          <w:rFonts w:ascii="Open Sans" w:eastAsia="Calibri" w:hAnsi="Open Sans" w:cs="Open Sans"/>
          <w:sz w:val="20"/>
          <w:szCs w:val="20"/>
          <w:lang w:val="en-US"/>
        </w:rPr>
        <w:t xml:space="preserve"> of the </w:t>
      </w:r>
      <w:r w:rsidR="00DF1EFA" w:rsidRPr="3486C782">
        <w:rPr>
          <w:rFonts w:ascii="Open Sans" w:eastAsia="Calibri" w:hAnsi="Open Sans" w:cs="Open Sans"/>
          <w:sz w:val="20"/>
          <w:szCs w:val="20"/>
          <w:lang w:val="en-US"/>
        </w:rPr>
        <w:t xml:space="preserve">property and environs to ensure </w:t>
      </w:r>
      <w:r w:rsidR="00897A23" w:rsidRPr="3486C782">
        <w:rPr>
          <w:rFonts w:ascii="Open Sans" w:eastAsia="Calibri" w:hAnsi="Open Sans" w:cs="Open Sans"/>
          <w:sz w:val="20"/>
          <w:szCs w:val="20"/>
          <w:lang w:val="en-US"/>
        </w:rPr>
        <w:t>excellent</w:t>
      </w:r>
      <w:r w:rsidR="00DF1EFA" w:rsidRPr="3486C782">
        <w:rPr>
          <w:rFonts w:ascii="Open Sans" w:eastAsia="Calibri" w:hAnsi="Open Sans" w:cs="Open Sans"/>
          <w:sz w:val="20"/>
          <w:szCs w:val="20"/>
          <w:lang w:val="en-US"/>
        </w:rPr>
        <w:t xml:space="preserve"> customer/visitor experience.</w:t>
      </w:r>
    </w:p>
    <w:p w14:paraId="1C9ADA3A" w14:textId="29E9A385" w:rsidR="00944B7C" w:rsidRPr="00225748" w:rsidRDefault="7A18CC65" w:rsidP="368745C1">
      <w:pPr>
        <w:pStyle w:val="ListParagraph"/>
        <w:numPr>
          <w:ilvl w:val="0"/>
          <w:numId w:val="29"/>
        </w:numPr>
        <w:spacing w:line="276" w:lineRule="auto"/>
        <w:ind w:left="0"/>
        <w:jc w:val="both"/>
        <w:rPr>
          <w:rFonts w:ascii="Open Sans" w:eastAsia="Calibri" w:hAnsi="Open Sans" w:cs="Open Sans"/>
          <w:sz w:val="20"/>
          <w:szCs w:val="20"/>
        </w:rPr>
      </w:pPr>
      <w:r w:rsidRPr="368745C1">
        <w:rPr>
          <w:rFonts w:ascii="Open Sans" w:eastAsia="Calibri" w:hAnsi="Open Sans" w:cs="Open Sans"/>
          <w:sz w:val="20"/>
          <w:szCs w:val="20"/>
        </w:rPr>
        <w:t>Line management of Visitor Services Assistants and volunteers to deliver an exceptional visitor experience for all guests</w:t>
      </w:r>
      <w:r w:rsidR="000B7050">
        <w:rPr>
          <w:rFonts w:ascii="Open Sans" w:eastAsia="Calibri" w:hAnsi="Open Sans" w:cs="Open Sans"/>
          <w:sz w:val="20"/>
          <w:szCs w:val="20"/>
        </w:rPr>
        <w:t>.</w:t>
      </w:r>
      <w:r w:rsidRPr="368745C1">
        <w:rPr>
          <w:rFonts w:ascii="Open Sans" w:eastAsia="Calibri" w:hAnsi="Open Sans" w:cs="Open Sans"/>
          <w:sz w:val="20"/>
          <w:szCs w:val="20"/>
        </w:rPr>
        <w:t xml:space="preserve"> </w:t>
      </w:r>
    </w:p>
    <w:p w14:paraId="509DE1DE" w14:textId="77777777" w:rsidR="00D13B3B" w:rsidRDefault="00646D58" w:rsidP="00D13B3B">
      <w:pPr>
        <w:pStyle w:val="NoSpacing"/>
        <w:numPr>
          <w:ilvl w:val="0"/>
          <w:numId w:val="29"/>
        </w:numPr>
        <w:spacing w:line="276" w:lineRule="auto"/>
        <w:ind w:left="0"/>
        <w:rPr>
          <w:rFonts w:ascii="Open Sans" w:eastAsia="Calibri" w:hAnsi="Open Sans" w:cs="Open Sans"/>
          <w:sz w:val="20"/>
          <w:szCs w:val="20"/>
        </w:rPr>
      </w:pPr>
      <w:r w:rsidRPr="368745C1">
        <w:rPr>
          <w:rFonts w:ascii="Open Sans" w:eastAsia="Calibri" w:hAnsi="Open Sans" w:cs="Open Sans"/>
          <w:sz w:val="20"/>
          <w:szCs w:val="20"/>
        </w:rPr>
        <w:t>Overseeing and ensuring that the sale of alcohol legislation is adhered to</w:t>
      </w:r>
      <w:r w:rsidR="00D13B3B">
        <w:rPr>
          <w:rFonts w:ascii="Open Sans" w:eastAsia="Calibri" w:hAnsi="Open Sans" w:cs="Open Sans"/>
          <w:sz w:val="20"/>
          <w:szCs w:val="20"/>
        </w:rPr>
        <w:t>.</w:t>
      </w:r>
    </w:p>
    <w:p w14:paraId="7368DE36" w14:textId="5CF35797" w:rsidR="005C2AA0" w:rsidRPr="00897A23" w:rsidRDefault="00E808EA" w:rsidP="00D13B3B">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 xml:space="preserve">Being </w:t>
      </w:r>
      <w:r w:rsidR="00897A23" w:rsidRPr="3486C782">
        <w:rPr>
          <w:rFonts w:ascii="Open Sans" w:eastAsia="Calibri" w:hAnsi="Open Sans" w:cs="Open Sans"/>
          <w:sz w:val="20"/>
          <w:szCs w:val="20"/>
          <w:lang w:val="en-US"/>
        </w:rPr>
        <w:t>visitor</w:t>
      </w:r>
      <w:r w:rsidRPr="3486C782">
        <w:rPr>
          <w:rFonts w:ascii="Open Sans" w:eastAsia="Calibri" w:hAnsi="Open Sans" w:cs="Open Sans"/>
          <w:sz w:val="20"/>
          <w:szCs w:val="20"/>
          <w:lang w:val="en-US"/>
        </w:rPr>
        <w:t xml:space="preserve"> focused by being visible, approachable, and quick to exceed expectations in fulfilling customer needs.</w:t>
      </w:r>
      <w:r w:rsidR="000847B0" w:rsidRPr="3486C782">
        <w:rPr>
          <w:rFonts w:ascii="Open Sans" w:eastAsia="Calibri" w:hAnsi="Open Sans" w:cs="Open Sans"/>
          <w:sz w:val="20"/>
          <w:szCs w:val="20"/>
          <w:lang w:val="en-US"/>
        </w:rPr>
        <w:t xml:space="preserve"> </w:t>
      </w:r>
      <w:r w:rsidR="00D13B3B" w:rsidRPr="3486C782">
        <w:rPr>
          <w:rFonts w:ascii="Open Sans" w:hAnsi="Open Sans" w:cs="Open Sans"/>
          <w:color w:val="231F20"/>
          <w:spacing w:val="-2"/>
          <w:sz w:val="20"/>
          <w:szCs w:val="20"/>
          <w:lang w:val="en-US"/>
        </w:rPr>
        <w:t xml:space="preserve">Promote </w:t>
      </w:r>
      <w:r w:rsidR="00897A23" w:rsidRPr="3486C782">
        <w:rPr>
          <w:rFonts w:ascii="Open Sans" w:hAnsi="Open Sans" w:cs="Open Sans"/>
          <w:color w:val="231F20"/>
          <w:spacing w:val="-2"/>
          <w:sz w:val="20"/>
          <w:szCs w:val="20"/>
          <w:lang w:val="en-US"/>
        </w:rPr>
        <w:t xml:space="preserve">a </w:t>
      </w:r>
      <w:r w:rsidR="00897A23" w:rsidRPr="3486C782">
        <w:rPr>
          <w:rFonts w:ascii="Open Sans" w:hAnsi="Open Sans" w:cs="Open Sans"/>
          <w:color w:val="231F20"/>
          <w:spacing w:val="35"/>
          <w:sz w:val="20"/>
          <w:szCs w:val="20"/>
          <w:lang w:val="en-US"/>
        </w:rPr>
        <w:t>culture</w:t>
      </w:r>
      <w:r w:rsidR="00D13B3B" w:rsidRPr="3486C782">
        <w:rPr>
          <w:rFonts w:ascii="Open Sans" w:hAnsi="Open Sans" w:cs="Open Sans"/>
          <w:color w:val="231F20"/>
          <w:spacing w:val="-1"/>
          <w:sz w:val="20"/>
          <w:szCs w:val="20"/>
          <w:lang w:val="en-US"/>
        </w:rPr>
        <w:t xml:space="preserve"> </w:t>
      </w:r>
      <w:r w:rsidR="00D13B3B" w:rsidRPr="3486C782">
        <w:rPr>
          <w:rFonts w:ascii="Open Sans" w:hAnsi="Open Sans" w:cs="Open Sans"/>
          <w:color w:val="231F20"/>
          <w:spacing w:val="1"/>
          <w:sz w:val="20"/>
          <w:szCs w:val="20"/>
          <w:lang w:val="en-US"/>
        </w:rPr>
        <w:t>of</w:t>
      </w:r>
      <w:r w:rsidR="00D13B3B" w:rsidRPr="3486C782">
        <w:rPr>
          <w:rFonts w:ascii="Open Sans" w:hAnsi="Open Sans" w:cs="Open Sans"/>
          <w:color w:val="231F20"/>
          <w:spacing w:val="3"/>
          <w:sz w:val="20"/>
          <w:szCs w:val="20"/>
          <w:lang w:val="en-US"/>
        </w:rPr>
        <w:t xml:space="preserve"> a ‘warm welcome’ to visitors and </w:t>
      </w:r>
      <w:r w:rsidR="00D13B3B" w:rsidRPr="3486C782">
        <w:rPr>
          <w:rFonts w:ascii="Open Sans" w:hAnsi="Open Sans" w:cs="Open Sans"/>
          <w:color w:val="231F20"/>
          <w:spacing w:val="-1"/>
          <w:sz w:val="20"/>
          <w:szCs w:val="20"/>
          <w:lang w:val="en-US"/>
        </w:rPr>
        <w:t>‘exceptional</w:t>
      </w:r>
      <w:r w:rsidR="00D13B3B" w:rsidRPr="3486C782">
        <w:rPr>
          <w:rFonts w:ascii="Open Sans" w:hAnsi="Open Sans" w:cs="Open Sans"/>
          <w:color w:val="231F20"/>
          <w:spacing w:val="-21"/>
          <w:sz w:val="20"/>
          <w:szCs w:val="20"/>
          <w:lang w:val="en-US"/>
        </w:rPr>
        <w:t xml:space="preserve"> </w:t>
      </w:r>
      <w:r w:rsidR="00D13B3B" w:rsidRPr="3486C782">
        <w:rPr>
          <w:rFonts w:ascii="Open Sans" w:hAnsi="Open Sans" w:cs="Open Sans"/>
          <w:color w:val="231F20"/>
          <w:spacing w:val="1"/>
          <w:sz w:val="20"/>
          <w:szCs w:val="20"/>
          <w:lang w:val="en-US"/>
        </w:rPr>
        <w:t>service,</w:t>
      </w:r>
      <w:r w:rsidR="00D13B3B" w:rsidRPr="3486C782">
        <w:rPr>
          <w:rFonts w:ascii="Open Sans" w:hAnsi="Open Sans" w:cs="Open Sans"/>
          <w:color w:val="231F20"/>
          <w:spacing w:val="-12"/>
          <w:sz w:val="20"/>
          <w:szCs w:val="20"/>
          <w:lang w:val="en-US"/>
        </w:rPr>
        <w:t xml:space="preserve"> </w:t>
      </w:r>
      <w:r w:rsidR="00D13B3B" w:rsidRPr="3486C782">
        <w:rPr>
          <w:rFonts w:ascii="Open Sans" w:hAnsi="Open Sans" w:cs="Open Sans"/>
          <w:color w:val="231F20"/>
          <w:spacing w:val="1"/>
          <w:sz w:val="20"/>
          <w:szCs w:val="20"/>
          <w:lang w:val="en-US"/>
        </w:rPr>
        <w:t>every</w:t>
      </w:r>
      <w:r w:rsidR="00D13B3B" w:rsidRPr="3486C782">
        <w:rPr>
          <w:rFonts w:ascii="Open Sans" w:hAnsi="Open Sans" w:cs="Open Sans"/>
          <w:color w:val="231F20"/>
          <w:spacing w:val="28"/>
          <w:sz w:val="20"/>
          <w:szCs w:val="20"/>
          <w:lang w:val="en-US"/>
        </w:rPr>
        <w:t xml:space="preserve"> </w:t>
      </w:r>
      <w:r w:rsidR="00D13B3B" w:rsidRPr="3486C782">
        <w:rPr>
          <w:rFonts w:ascii="Open Sans" w:hAnsi="Open Sans" w:cs="Open Sans"/>
          <w:color w:val="231F20"/>
          <w:spacing w:val="-3"/>
          <w:sz w:val="20"/>
          <w:szCs w:val="20"/>
          <w:lang w:val="en-US"/>
        </w:rPr>
        <w:t>time.</w:t>
      </w:r>
    </w:p>
    <w:p w14:paraId="1573813E" w14:textId="5F7CBDC6" w:rsidR="005C2AA0" w:rsidRPr="00CB643C" w:rsidRDefault="005C2AA0"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hAnsi="Open Sans" w:cs="Open Sans"/>
          <w:sz w:val="20"/>
          <w:szCs w:val="20"/>
          <w:lang w:val="en-US"/>
        </w:rPr>
        <w:t xml:space="preserve">Working closely with other managers across the Property to deliver a </w:t>
      </w:r>
      <w:proofErr w:type="spellStart"/>
      <w:r w:rsidRPr="3486C782">
        <w:rPr>
          <w:rFonts w:ascii="Open Sans" w:hAnsi="Open Sans" w:cs="Open Sans"/>
          <w:sz w:val="20"/>
          <w:szCs w:val="20"/>
          <w:lang w:val="en-US"/>
        </w:rPr>
        <w:t>programme</w:t>
      </w:r>
      <w:proofErr w:type="spellEnd"/>
      <w:r w:rsidRPr="3486C782">
        <w:rPr>
          <w:rFonts w:ascii="Open Sans" w:hAnsi="Open Sans" w:cs="Open Sans"/>
          <w:sz w:val="20"/>
          <w:szCs w:val="20"/>
          <w:lang w:val="en-US"/>
        </w:rPr>
        <w:t xml:space="preserve"> of visitor events, which increase visitor numbers, drive secondary </w:t>
      </w:r>
      <w:r w:rsidR="00D31C65" w:rsidRPr="3486C782">
        <w:rPr>
          <w:rFonts w:ascii="Open Sans" w:hAnsi="Open Sans" w:cs="Open Sans"/>
          <w:sz w:val="20"/>
          <w:szCs w:val="20"/>
          <w:lang w:val="en-US"/>
        </w:rPr>
        <w:t>spends</w:t>
      </w:r>
      <w:r w:rsidRPr="3486C782">
        <w:rPr>
          <w:rFonts w:ascii="Open Sans" w:hAnsi="Open Sans" w:cs="Open Sans"/>
          <w:sz w:val="20"/>
          <w:szCs w:val="20"/>
          <w:lang w:val="en-US"/>
        </w:rPr>
        <w:t xml:space="preserve"> and support overall Property targets.</w:t>
      </w:r>
    </w:p>
    <w:p w14:paraId="3B5C52B5" w14:textId="16E85F66" w:rsidR="00C6707D" w:rsidRPr="00225748" w:rsidRDefault="1376723C"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Responsibility </w:t>
      </w:r>
      <w:r w:rsidR="00831D96">
        <w:rPr>
          <w:rFonts w:ascii="Open Sans" w:eastAsia="Calibri" w:hAnsi="Open Sans" w:cs="Open Sans"/>
          <w:sz w:val="20"/>
          <w:szCs w:val="20"/>
          <w:lang w:val="en-US"/>
        </w:rPr>
        <w:t>to ensure that all policies and procedures related to</w:t>
      </w:r>
      <w:r w:rsidRPr="368745C1">
        <w:rPr>
          <w:rFonts w:ascii="Open Sans" w:eastAsia="Calibri" w:hAnsi="Open Sans" w:cs="Open Sans"/>
          <w:sz w:val="20"/>
          <w:szCs w:val="20"/>
          <w:lang w:val="en-US"/>
        </w:rPr>
        <w:t xml:space="preserve"> the </w:t>
      </w:r>
      <w:r w:rsidR="1493DCDB" w:rsidRPr="368745C1">
        <w:rPr>
          <w:rFonts w:ascii="Open Sans" w:eastAsia="Calibri" w:hAnsi="Open Sans" w:cs="Open Sans"/>
          <w:sz w:val="20"/>
          <w:szCs w:val="20"/>
          <w:lang w:val="en-US"/>
        </w:rPr>
        <w:t>day-to-day</w:t>
      </w:r>
      <w:r w:rsidRPr="368745C1">
        <w:rPr>
          <w:rFonts w:ascii="Open Sans" w:eastAsia="Calibri" w:hAnsi="Open Sans" w:cs="Open Sans"/>
          <w:sz w:val="20"/>
          <w:szCs w:val="20"/>
          <w:lang w:val="en-US"/>
        </w:rPr>
        <w:t xml:space="preserve"> financial admi</w:t>
      </w:r>
      <w:r w:rsidR="4C31C202" w:rsidRPr="368745C1">
        <w:rPr>
          <w:rFonts w:ascii="Open Sans" w:eastAsia="Calibri" w:hAnsi="Open Sans" w:cs="Open Sans"/>
          <w:sz w:val="20"/>
          <w:szCs w:val="20"/>
          <w:lang w:val="en-US"/>
        </w:rPr>
        <w:t>nistration</w:t>
      </w:r>
      <w:r w:rsidR="717AAF8A" w:rsidRPr="368745C1">
        <w:rPr>
          <w:rFonts w:ascii="Open Sans" w:eastAsia="Calibri" w:hAnsi="Open Sans" w:cs="Open Sans"/>
          <w:sz w:val="20"/>
          <w:szCs w:val="20"/>
          <w:lang w:val="en-US"/>
        </w:rPr>
        <w:t xml:space="preserve"> such as cash/till reconciliation and day end reports</w:t>
      </w:r>
      <w:r w:rsidR="00831D96">
        <w:rPr>
          <w:rFonts w:ascii="Open Sans" w:eastAsia="Calibri" w:hAnsi="Open Sans" w:cs="Open Sans"/>
          <w:sz w:val="20"/>
          <w:szCs w:val="20"/>
          <w:lang w:val="en-US"/>
        </w:rPr>
        <w:t xml:space="preserve"> are adhered to. </w:t>
      </w:r>
    </w:p>
    <w:p w14:paraId="275025B9" w14:textId="319C52EB" w:rsidR="00C6707D" w:rsidRPr="00225748" w:rsidRDefault="414A4E8C"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lastRenderedPageBreak/>
        <w:t>C</w:t>
      </w:r>
      <w:r w:rsidR="208931BE" w:rsidRPr="368745C1">
        <w:rPr>
          <w:rFonts w:ascii="Open Sans" w:eastAsia="Calibri" w:hAnsi="Open Sans" w:cs="Open Sans"/>
          <w:sz w:val="20"/>
          <w:szCs w:val="20"/>
          <w:lang w:val="en-US"/>
        </w:rPr>
        <w:t>ompiling</w:t>
      </w:r>
      <w:r w:rsidR="4900C021" w:rsidRPr="368745C1">
        <w:rPr>
          <w:rFonts w:ascii="Open Sans" w:eastAsia="Calibri" w:hAnsi="Open Sans" w:cs="Open Sans"/>
          <w:sz w:val="20"/>
          <w:szCs w:val="20"/>
          <w:lang w:val="en-US"/>
        </w:rPr>
        <w:t xml:space="preserve"> </w:t>
      </w:r>
      <w:r w:rsidR="31F4FEF0" w:rsidRPr="368745C1">
        <w:rPr>
          <w:rFonts w:ascii="Open Sans" w:eastAsia="Calibri" w:hAnsi="Open Sans" w:cs="Open Sans"/>
          <w:sz w:val="20"/>
          <w:szCs w:val="20"/>
          <w:lang w:val="en-US"/>
        </w:rPr>
        <w:t xml:space="preserve">staff </w:t>
      </w:r>
      <w:proofErr w:type="spellStart"/>
      <w:r w:rsidR="31F4FEF0" w:rsidRPr="368745C1">
        <w:rPr>
          <w:rFonts w:ascii="Open Sans" w:eastAsia="Calibri" w:hAnsi="Open Sans" w:cs="Open Sans"/>
          <w:sz w:val="20"/>
          <w:szCs w:val="20"/>
          <w:lang w:val="en-US"/>
        </w:rPr>
        <w:t>rotas</w:t>
      </w:r>
      <w:proofErr w:type="spellEnd"/>
      <w:r w:rsidR="31F4FEF0" w:rsidRPr="368745C1">
        <w:rPr>
          <w:rFonts w:ascii="Open Sans" w:eastAsia="Calibri" w:hAnsi="Open Sans" w:cs="Open Sans"/>
          <w:sz w:val="20"/>
          <w:szCs w:val="20"/>
          <w:lang w:val="en-US"/>
        </w:rPr>
        <w:t xml:space="preserve"> in line with staffing budgets and</w:t>
      </w:r>
      <w:r w:rsidR="00897A23">
        <w:rPr>
          <w:rFonts w:ascii="Open Sans" w:eastAsia="Calibri" w:hAnsi="Open Sans" w:cs="Open Sans"/>
          <w:sz w:val="20"/>
          <w:szCs w:val="20"/>
          <w:lang w:val="en-US"/>
        </w:rPr>
        <w:t xml:space="preserve"> imputing and</w:t>
      </w:r>
      <w:r w:rsidR="31F4FEF0" w:rsidRPr="368745C1">
        <w:rPr>
          <w:rFonts w:ascii="Open Sans" w:eastAsia="Calibri" w:hAnsi="Open Sans" w:cs="Open Sans"/>
          <w:sz w:val="20"/>
          <w:szCs w:val="20"/>
          <w:lang w:val="en-US"/>
        </w:rPr>
        <w:t xml:space="preserve"> </w:t>
      </w:r>
      <w:r w:rsidR="3BDD9E59" w:rsidRPr="368745C1">
        <w:rPr>
          <w:rFonts w:ascii="Open Sans" w:eastAsia="Calibri" w:hAnsi="Open Sans" w:cs="Open Sans"/>
          <w:sz w:val="20"/>
          <w:szCs w:val="20"/>
          <w:lang w:val="en-US"/>
        </w:rPr>
        <w:t xml:space="preserve">signing off working hours for payroll. </w:t>
      </w:r>
    </w:p>
    <w:p w14:paraId="60035BCD" w14:textId="42150172" w:rsidR="00C6707D" w:rsidRPr="00225748" w:rsidRDefault="3A51FC43" w:rsidP="6F5CBE5F">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 xml:space="preserve">Assisting with ordering </w:t>
      </w:r>
      <w:r w:rsidR="00546CB1">
        <w:rPr>
          <w:rFonts w:ascii="Open Sans" w:eastAsia="Calibri" w:hAnsi="Open Sans" w:cs="Open Sans"/>
          <w:sz w:val="20"/>
          <w:szCs w:val="20"/>
          <w:lang w:val="en-US"/>
        </w:rPr>
        <w:t xml:space="preserve">stock and </w:t>
      </w:r>
      <w:r w:rsidRPr="6F5CBE5F">
        <w:rPr>
          <w:rFonts w:ascii="Open Sans" w:eastAsia="Calibri" w:hAnsi="Open Sans" w:cs="Open Sans"/>
          <w:sz w:val="20"/>
          <w:szCs w:val="20"/>
          <w:lang w:val="en-US"/>
        </w:rPr>
        <w:t>stock control and carrying our monthly stock</w:t>
      </w:r>
      <w:r w:rsidR="00B0131F">
        <w:rPr>
          <w:rFonts w:ascii="Open Sans" w:eastAsia="Calibri" w:hAnsi="Open Sans" w:cs="Open Sans"/>
          <w:sz w:val="20"/>
          <w:szCs w:val="20"/>
          <w:lang w:val="en-US"/>
        </w:rPr>
        <w:t xml:space="preserve"> </w:t>
      </w:r>
      <w:r w:rsidRPr="6F5CBE5F">
        <w:rPr>
          <w:rFonts w:ascii="Open Sans" w:eastAsia="Calibri" w:hAnsi="Open Sans" w:cs="Open Sans"/>
          <w:sz w:val="20"/>
          <w:szCs w:val="20"/>
          <w:lang w:val="en-US"/>
        </w:rPr>
        <w:t xml:space="preserve">takes. </w:t>
      </w:r>
    </w:p>
    <w:p w14:paraId="397319D8" w14:textId="069AC757" w:rsidR="007A6047" w:rsidRPr="00225748" w:rsidRDefault="007A6047" w:rsidP="368745C1">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Handling guest inquiries and complaints</w:t>
      </w:r>
      <w:r w:rsidR="00A66EE1">
        <w:rPr>
          <w:rFonts w:ascii="Open Sans" w:eastAsia="Calibri" w:hAnsi="Open Sans" w:cs="Open Sans"/>
          <w:sz w:val="20"/>
          <w:szCs w:val="20"/>
          <w:lang w:val="en-US"/>
        </w:rPr>
        <w:t xml:space="preserve"> and resolving any issues rising promptly.</w:t>
      </w:r>
    </w:p>
    <w:p w14:paraId="6208DB3A" w14:textId="1B3B5C0E" w:rsidR="00F96EF4" w:rsidRDefault="51646EF0" w:rsidP="00F96EF4">
      <w:pPr>
        <w:pStyle w:val="NoSpacing"/>
        <w:numPr>
          <w:ilvl w:val="0"/>
          <w:numId w:val="29"/>
        </w:numPr>
        <w:spacing w:line="276" w:lineRule="auto"/>
        <w:ind w:left="0"/>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Working closely </w:t>
      </w:r>
      <w:r w:rsidR="00B12D57" w:rsidRPr="368745C1">
        <w:rPr>
          <w:rFonts w:ascii="Open Sans" w:eastAsia="Calibri" w:hAnsi="Open Sans" w:cs="Open Sans"/>
          <w:sz w:val="20"/>
          <w:szCs w:val="20"/>
          <w:lang w:val="en-US"/>
        </w:rPr>
        <w:t xml:space="preserve">with the </w:t>
      </w:r>
      <w:r w:rsidR="00244F67" w:rsidRPr="368745C1">
        <w:rPr>
          <w:rFonts w:ascii="Open Sans" w:eastAsia="Calibri" w:hAnsi="Open Sans" w:cs="Open Sans"/>
          <w:sz w:val="20"/>
          <w:szCs w:val="20"/>
          <w:lang w:val="en-US"/>
        </w:rPr>
        <w:t>team</w:t>
      </w:r>
      <w:r w:rsidRPr="368745C1">
        <w:rPr>
          <w:rFonts w:ascii="Open Sans" w:eastAsia="Calibri" w:hAnsi="Open Sans" w:cs="Open Sans"/>
          <w:sz w:val="20"/>
          <w:szCs w:val="20"/>
          <w:lang w:val="en-US"/>
        </w:rPr>
        <w:t xml:space="preserve"> to deliver a </w:t>
      </w:r>
      <w:proofErr w:type="spellStart"/>
      <w:r w:rsidRPr="368745C1">
        <w:rPr>
          <w:rFonts w:ascii="Open Sans" w:eastAsia="Calibri" w:hAnsi="Open Sans" w:cs="Open Sans"/>
          <w:sz w:val="20"/>
          <w:szCs w:val="20"/>
          <w:lang w:val="en-US"/>
        </w:rPr>
        <w:t>programme</w:t>
      </w:r>
      <w:proofErr w:type="spellEnd"/>
      <w:r w:rsidRPr="368745C1">
        <w:rPr>
          <w:rFonts w:ascii="Open Sans" w:eastAsia="Calibri" w:hAnsi="Open Sans" w:cs="Open Sans"/>
          <w:sz w:val="20"/>
          <w:szCs w:val="20"/>
          <w:lang w:val="en-US"/>
        </w:rPr>
        <w:t xml:space="preserve"> of visitor events</w:t>
      </w:r>
      <w:r w:rsidR="39279D2C" w:rsidRPr="368745C1">
        <w:rPr>
          <w:rFonts w:ascii="Open Sans" w:eastAsia="Calibri" w:hAnsi="Open Sans" w:cs="Open Sans"/>
          <w:sz w:val="20"/>
          <w:szCs w:val="20"/>
          <w:lang w:val="en-US"/>
        </w:rPr>
        <w:t xml:space="preserve"> to increase</w:t>
      </w:r>
      <w:r w:rsidRPr="368745C1">
        <w:rPr>
          <w:rFonts w:ascii="Open Sans" w:eastAsia="Calibri" w:hAnsi="Open Sans" w:cs="Open Sans"/>
          <w:sz w:val="20"/>
          <w:szCs w:val="20"/>
          <w:lang w:val="en-US"/>
        </w:rPr>
        <w:t xml:space="preserve"> visitor numbers, drive secondary </w:t>
      </w:r>
      <w:r w:rsidR="00897A23" w:rsidRPr="368745C1">
        <w:rPr>
          <w:rFonts w:ascii="Open Sans" w:eastAsia="Calibri" w:hAnsi="Open Sans" w:cs="Open Sans"/>
          <w:sz w:val="20"/>
          <w:szCs w:val="20"/>
          <w:lang w:val="en-US"/>
        </w:rPr>
        <w:t>spends</w:t>
      </w:r>
      <w:r w:rsidR="00A06973">
        <w:rPr>
          <w:rFonts w:ascii="Open Sans" w:eastAsia="Calibri" w:hAnsi="Open Sans" w:cs="Open Sans"/>
          <w:sz w:val="20"/>
          <w:szCs w:val="20"/>
          <w:lang w:val="en-US"/>
        </w:rPr>
        <w:t xml:space="preserve"> and</w:t>
      </w:r>
      <w:r w:rsidRPr="368745C1">
        <w:rPr>
          <w:rFonts w:ascii="Open Sans" w:eastAsia="Calibri" w:hAnsi="Open Sans" w:cs="Open Sans"/>
          <w:sz w:val="20"/>
          <w:szCs w:val="20"/>
          <w:lang w:val="en-US"/>
        </w:rPr>
        <w:t xml:space="preserve"> support </w:t>
      </w:r>
      <w:r w:rsidR="24A82763" w:rsidRPr="368745C1">
        <w:rPr>
          <w:rFonts w:ascii="Open Sans" w:eastAsia="Calibri" w:hAnsi="Open Sans" w:cs="Open Sans"/>
          <w:sz w:val="20"/>
          <w:szCs w:val="20"/>
          <w:lang w:val="en-US"/>
        </w:rPr>
        <w:t xml:space="preserve">the </w:t>
      </w:r>
      <w:r w:rsidRPr="368745C1">
        <w:rPr>
          <w:rFonts w:ascii="Open Sans" w:eastAsia="Calibri" w:hAnsi="Open Sans" w:cs="Open Sans"/>
          <w:sz w:val="20"/>
          <w:szCs w:val="20"/>
          <w:lang w:val="en-US"/>
        </w:rPr>
        <w:t>overall Property targets.</w:t>
      </w:r>
    </w:p>
    <w:p w14:paraId="2E8B7BA2" w14:textId="64F56E84" w:rsidR="00F96EF4" w:rsidRPr="00F96EF4" w:rsidRDefault="00F96EF4" w:rsidP="00F96EF4">
      <w:pPr>
        <w:pStyle w:val="NoSpacing"/>
        <w:numPr>
          <w:ilvl w:val="0"/>
          <w:numId w:val="29"/>
        </w:numPr>
        <w:spacing w:line="276" w:lineRule="auto"/>
        <w:ind w:left="0"/>
        <w:rPr>
          <w:rFonts w:ascii="Open Sans" w:eastAsia="Calibri" w:hAnsi="Open Sans" w:cs="Open Sans"/>
          <w:sz w:val="20"/>
          <w:szCs w:val="20"/>
          <w:lang w:val="en-US"/>
        </w:rPr>
      </w:pPr>
      <w:r w:rsidRPr="00F96EF4">
        <w:rPr>
          <w:rFonts w:ascii="Open Sans" w:hAnsi="Open Sans" w:cs="Open Sans"/>
          <w:sz w:val="20"/>
          <w:szCs w:val="20"/>
        </w:rPr>
        <w:t>Working with the Functions &amp; Events Supervisor</w:t>
      </w:r>
      <w:r w:rsidR="009F324B">
        <w:rPr>
          <w:rFonts w:ascii="Open Sans" w:hAnsi="Open Sans" w:cs="Open Sans"/>
          <w:sz w:val="20"/>
          <w:szCs w:val="20"/>
        </w:rPr>
        <w:t xml:space="preserve"> and Creative Learning </w:t>
      </w:r>
      <w:r w:rsidR="0048414E">
        <w:rPr>
          <w:rFonts w:ascii="Open Sans" w:hAnsi="Open Sans" w:cs="Open Sans"/>
          <w:sz w:val="20"/>
          <w:szCs w:val="20"/>
        </w:rPr>
        <w:t>Supervisor</w:t>
      </w:r>
      <w:r w:rsidRPr="00F96EF4">
        <w:rPr>
          <w:rFonts w:ascii="Open Sans" w:hAnsi="Open Sans" w:cs="Open Sans"/>
          <w:sz w:val="20"/>
          <w:szCs w:val="20"/>
        </w:rPr>
        <w:t xml:space="preserve"> to deliver the catering offer for weddings, hospitality, corporate events and </w:t>
      </w:r>
      <w:r w:rsidR="0048414E">
        <w:rPr>
          <w:rFonts w:ascii="Open Sans" w:hAnsi="Open Sans" w:cs="Open Sans"/>
          <w:sz w:val="20"/>
          <w:szCs w:val="20"/>
        </w:rPr>
        <w:t>c</w:t>
      </w:r>
      <w:r w:rsidRPr="00F96EF4">
        <w:rPr>
          <w:rFonts w:ascii="Open Sans" w:hAnsi="Open Sans" w:cs="Open Sans"/>
          <w:sz w:val="20"/>
          <w:szCs w:val="20"/>
        </w:rPr>
        <w:t xml:space="preserve">reative </w:t>
      </w:r>
      <w:r w:rsidR="0048414E">
        <w:rPr>
          <w:rFonts w:ascii="Open Sans" w:hAnsi="Open Sans" w:cs="Open Sans"/>
          <w:sz w:val="20"/>
          <w:szCs w:val="20"/>
        </w:rPr>
        <w:t>l</w:t>
      </w:r>
      <w:r w:rsidRPr="00F96EF4">
        <w:rPr>
          <w:rFonts w:ascii="Open Sans" w:hAnsi="Open Sans" w:cs="Open Sans"/>
          <w:sz w:val="20"/>
          <w:szCs w:val="20"/>
        </w:rPr>
        <w:t xml:space="preserve">eaning &amp; </w:t>
      </w:r>
      <w:r w:rsidR="0048414E">
        <w:rPr>
          <w:rFonts w:ascii="Open Sans" w:hAnsi="Open Sans" w:cs="Open Sans"/>
          <w:sz w:val="20"/>
          <w:szCs w:val="20"/>
        </w:rPr>
        <w:t>e</w:t>
      </w:r>
      <w:r w:rsidRPr="00F96EF4">
        <w:rPr>
          <w:rFonts w:ascii="Open Sans" w:hAnsi="Open Sans" w:cs="Open Sans"/>
          <w:sz w:val="20"/>
          <w:szCs w:val="20"/>
        </w:rPr>
        <w:t>ducation groups</w:t>
      </w:r>
      <w:r w:rsidR="0048414E">
        <w:rPr>
          <w:rFonts w:ascii="Open Sans" w:hAnsi="Open Sans" w:cs="Open Sans"/>
          <w:sz w:val="20"/>
          <w:szCs w:val="20"/>
        </w:rPr>
        <w:t>.</w:t>
      </w:r>
    </w:p>
    <w:p w14:paraId="6E542580" w14:textId="4E48A70F" w:rsidR="00F5567E" w:rsidRPr="004F0857" w:rsidRDefault="00F5567E"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Duty management and oversight/maintenance of the property</w:t>
      </w:r>
      <w:r w:rsidR="004F0857" w:rsidRPr="3486C782">
        <w:rPr>
          <w:rFonts w:ascii="Open Sans" w:eastAsia="Calibri" w:hAnsi="Open Sans" w:cs="Open Sans"/>
          <w:sz w:val="20"/>
          <w:szCs w:val="20"/>
          <w:lang w:val="en-US"/>
        </w:rPr>
        <w:t xml:space="preserve"> to include v</w:t>
      </w:r>
      <w:r w:rsidRPr="3486C782">
        <w:rPr>
          <w:rFonts w:ascii="Open Sans" w:eastAsia="Calibri" w:hAnsi="Open Sans" w:cs="Open Sans"/>
          <w:sz w:val="20"/>
          <w:szCs w:val="20"/>
          <w:lang w:val="en-US"/>
        </w:rPr>
        <w:t>isitor services,</w:t>
      </w:r>
      <w:r w:rsidR="00B93A1C" w:rsidRPr="3486C782">
        <w:rPr>
          <w:rFonts w:ascii="Open Sans" w:eastAsia="Calibri" w:hAnsi="Open Sans" w:cs="Open Sans"/>
          <w:sz w:val="20"/>
          <w:szCs w:val="20"/>
          <w:lang w:val="en-US"/>
        </w:rPr>
        <w:t xml:space="preserve"> </w:t>
      </w:r>
      <w:r w:rsidRPr="3486C782">
        <w:rPr>
          <w:rFonts w:ascii="Open Sans" w:eastAsia="Calibri" w:hAnsi="Open Sans" w:cs="Open Sans"/>
          <w:sz w:val="20"/>
          <w:szCs w:val="20"/>
          <w:lang w:val="en-US"/>
        </w:rPr>
        <w:t>functions,</w:t>
      </w:r>
      <w:r w:rsidR="00B93A1C" w:rsidRPr="3486C782">
        <w:rPr>
          <w:rFonts w:ascii="Open Sans" w:eastAsia="Calibri" w:hAnsi="Open Sans" w:cs="Open Sans"/>
          <w:sz w:val="20"/>
          <w:szCs w:val="20"/>
          <w:lang w:val="en-US"/>
        </w:rPr>
        <w:t xml:space="preserve"> </w:t>
      </w:r>
      <w:r w:rsidRPr="3486C782">
        <w:rPr>
          <w:rFonts w:ascii="Open Sans" w:eastAsia="Calibri" w:hAnsi="Open Sans" w:cs="Open Sans"/>
          <w:sz w:val="20"/>
          <w:szCs w:val="20"/>
          <w:lang w:val="en-US"/>
        </w:rPr>
        <w:t>admissions</w:t>
      </w:r>
      <w:r w:rsidR="00B93A1C" w:rsidRPr="3486C782">
        <w:rPr>
          <w:rFonts w:ascii="Open Sans" w:eastAsia="Calibri" w:hAnsi="Open Sans" w:cs="Open Sans"/>
          <w:sz w:val="20"/>
          <w:szCs w:val="20"/>
          <w:lang w:val="en-US"/>
        </w:rPr>
        <w:t xml:space="preserve"> and retail offer when acting as Duty Manager</w:t>
      </w:r>
      <w:r w:rsidR="00816267" w:rsidRPr="3486C782">
        <w:rPr>
          <w:rFonts w:ascii="Open Sans" w:eastAsia="Calibri" w:hAnsi="Open Sans" w:cs="Open Sans"/>
          <w:sz w:val="20"/>
          <w:szCs w:val="20"/>
          <w:lang w:val="en-US"/>
        </w:rPr>
        <w:t>.</w:t>
      </w:r>
    </w:p>
    <w:p w14:paraId="656D4E3C" w14:textId="77777777" w:rsidR="00407424" w:rsidRDefault="11B973AA" w:rsidP="00407424">
      <w:pPr>
        <w:pStyle w:val="NoSpacing"/>
        <w:numPr>
          <w:ilvl w:val="0"/>
          <w:numId w:val="29"/>
        </w:numPr>
        <w:spacing w:line="276" w:lineRule="auto"/>
        <w:ind w:left="0"/>
        <w:rPr>
          <w:rFonts w:ascii="Open Sans" w:eastAsia="Calibri" w:hAnsi="Open Sans" w:cs="Open Sans"/>
          <w:sz w:val="20"/>
          <w:szCs w:val="20"/>
          <w:lang w:val="en-US"/>
        </w:rPr>
      </w:pPr>
      <w:proofErr w:type="spellStart"/>
      <w:r w:rsidRPr="00F5567E">
        <w:rPr>
          <w:rFonts w:ascii="Open Sans" w:eastAsia="Calibri" w:hAnsi="Open Sans" w:cs="Open Sans"/>
          <w:sz w:val="20"/>
          <w:szCs w:val="20"/>
          <w:lang w:val="en-US"/>
        </w:rPr>
        <w:t>Deputi</w:t>
      </w:r>
      <w:r w:rsidR="25C78DBB" w:rsidRPr="00F5567E">
        <w:rPr>
          <w:rFonts w:ascii="Open Sans" w:eastAsia="Calibri" w:hAnsi="Open Sans" w:cs="Open Sans"/>
          <w:sz w:val="20"/>
          <w:szCs w:val="20"/>
          <w:lang w:val="en-US"/>
        </w:rPr>
        <w:t>s</w:t>
      </w:r>
      <w:r w:rsidRPr="00F5567E">
        <w:rPr>
          <w:rFonts w:ascii="Open Sans" w:eastAsia="Calibri" w:hAnsi="Open Sans" w:cs="Open Sans"/>
          <w:sz w:val="20"/>
          <w:szCs w:val="20"/>
          <w:lang w:val="en-US"/>
        </w:rPr>
        <w:t>ing</w:t>
      </w:r>
      <w:proofErr w:type="spellEnd"/>
      <w:r w:rsidRPr="00F5567E">
        <w:rPr>
          <w:rFonts w:ascii="Open Sans" w:eastAsia="Calibri" w:hAnsi="Open Sans" w:cs="Open Sans"/>
          <w:sz w:val="20"/>
          <w:szCs w:val="20"/>
          <w:lang w:val="en-US"/>
        </w:rPr>
        <w:t xml:space="preserve"> for the Visitor Services Manager</w:t>
      </w:r>
      <w:r w:rsidR="00091583">
        <w:rPr>
          <w:rFonts w:ascii="Open Sans" w:eastAsia="Calibri" w:hAnsi="Open Sans" w:cs="Open Sans"/>
          <w:sz w:val="20"/>
          <w:szCs w:val="20"/>
          <w:lang w:val="en-US"/>
        </w:rPr>
        <w:t>/Operations Manager</w:t>
      </w:r>
      <w:r w:rsidRPr="00F5567E">
        <w:rPr>
          <w:rFonts w:ascii="Open Sans" w:eastAsia="Calibri" w:hAnsi="Open Sans" w:cs="Open Sans"/>
          <w:sz w:val="20"/>
          <w:szCs w:val="20"/>
          <w:lang w:val="en-US"/>
        </w:rPr>
        <w:t xml:space="preserve"> and providing cover for other Visitor Service Supervisors</w:t>
      </w:r>
      <w:r w:rsidR="063479A6" w:rsidRPr="00F5567E">
        <w:rPr>
          <w:rFonts w:ascii="Open Sans" w:eastAsia="Calibri" w:hAnsi="Open Sans" w:cs="Open Sans"/>
          <w:sz w:val="20"/>
          <w:szCs w:val="20"/>
          <w:lang w:val="en-US"/>
        </w:rPr>
        <w:t xml:space="preserve"> as requir</w:t>
      </w:r>
      <w:r w:rsidR="4CA24470" w:rsidRPr="00F5567E">
        <w:rPr>
          <w:rFonts w:ascii="Open Sans" w:eastAsia="Calibri" w:hAnsi="Open Sans" w:cs="Open Sans"/>
          <w:sz w:val="20"/>
          <w:szCs w:val="20"/>
          <w:lang w:val="en-US"/>
        </w:rPr>
        <w:t>e</w:t>
      </w:r>
      <w:r w:rsidR="063479A6" w:rsidRPr="00F5567E">
        <w:rPr>
          <w:rFonts w:ascii="Open Sans" w:eastAsia="Calibri" w:hAnsi="Open Sans" w:cs="Open Sans"/>
          <w:sz w:val="20"/>
          <w:szCs w:val="20"/>
          <w:lang w:val="en-US"/>
        </w:rPr>
        <w:t>d.</w:t>
      </w:r>
    </w:p>
    <w:p w14:paraId="54CEAD75" w14:textId="78604CCE" w:rsidR="004B1352" w:rsidRPr="004B1352" w:rsidRDefault="006718EA" w:rsidP="004B1352">
      <w:pPr>
        <w:pStyle w:val="NoSpacing"/>
        <w:numPr>
          <w:ilvl w:val="0"/>
          <w:numId w:val="29"/>
        </w:numPr>
        <w:spacing w:line="276" w:lineRule="auto"/>
        <w:ind w:left="0"/>
        <w:rPr>
          <w:rFonts w:ascii="Open Sans" w:eastAsia="Calibri" w:hAnsi="Open Sans" w:cs="Open Sans"/>
          <w:sz w:val="20"/>
          <w:szCs w:val="20"/>
          <w:lang w:val="en-US"/>
        </w:rPr>
      </w:pPr>
      <w:r>
        <w:rPr>
          <w:rFonts w:ascii="Open Sans" w:hAnsi="Open Sans" w:cs="Open Sans"/>
          <w:sz w:val="20"/>
          <w:szCs w:val="20"/>
        </w:rPr>
        <w:t>To support the property</w:t>
      </w:r>
      <w:r w:rsidR="00407424" w:rsidRPr="00407424">
        <w:rPr>
          <w:rFonts w:ascii="Open Sans" w:hAnsi="Open Sans" w:cs="Open Sans"/>
          <w:sz w:val="20"/>
          <w:szCs w:val="20"/>
        </w:rPr>
        <w:t xml:space="preserve"> social media </w:t>
      </w:r>
      <w:r>
        <w:rPr>
          <w:rFonts w:ascii="Open Sans" w:hAnsi="Open Sans" w:cs="Open Sans"/>
          <w:sz w:val="20"/>
          <w:szCs w:val="20"/>
        </w:rPr>
        <w:t>content</w:t>
      </w:r>
      <w:r w:rsidR="00407424" w:rsidRPr="00407424">
        <w:rPr>
          <w:rFonts w:ascii="Open Sans" w:hAnsi="Open Sans" w:cs="Open Sans"/>
          <w:sz w:val="20"/>
          <w:szCs w:val="20"/>
        </w:rPr>
        <w:t xml:space="preserve"> to generate interest, engagement and help drive visitors</w:t>
      </w:r>
    </w:p>
    <w:p w14:paraId="33BD20D3" w14:textId="4A4BF405" w:rsidR="00BA5C7E" w:rsidRPr="00BA5C7E" w:rsidRDefault="00BA5C7E" w:rsidP="00BA5C7E">
      <w:pPr>
        <w:pStyle w:val="NoSpacing"/>
        <w:numPr>
          <w:ilvl w:val="0"/>
          <w:numId w:val="29"/>
        </w:numPr>
        <w:spacing w:line="276" w:lineRule="auto"/>
        <w:ind w:left="0"/>
        <w:rPr>
          <w:rFonts w:ascii="Open Sans" w:eastAsia="Calibri" w:hAnsi="Open Sans" w:cs="Open Sans"/>
          <w:sz w:val="20"/>
          <w:szCs w:val="20"/>
          <w:lang w:val="en-US"/>
        </w:rPr>
      </w:pPr>
      <w:r>
        <w:rPr>
          <w:rFonts w:ascii="Open Sans" w:hAnsi="Open Sans" w:cs="Open Sans"/>
          <w:sz w:val="20"/>
          <w:szCs w:val="20"/>
        </w:rPr>
        <w:t>To manage</w:t>
      </w:r>
      <w:r w:rsidRPr="00CE7F60">
        <w:rPr>
          <w:rFonts w:ascii="Open Sans" w:hAnsi="Open Sans" w:cs="Open Sans"/>
          <w:sz w:val="20"/>
          <w:szCs w:val="20"/>
        </w:rPr>
        <w:t xml:space="preserve"> staff and volunteers; (recruitment, induction, development, and performance management</w:t>
      </w:r>
      <w:r>
        <w:rPr>
          <w:rFonts w:ascii="Open Sans" w:hAnsi="Open Sans" w:cs="Open Sans"/>
          <w:sz w:val="20"/>
          <w:szCs w:val="20"/>
        </w:rPr>
        <w:t xml:space="preserve"> and sickness management) </w:t>
      </w:r>
      <w:r w:rsidRPr="00CE7F60">
        <w:rPr>
          <w:rFonts w:ascii="Open Sans" w:hAnsi="Open Sans" w:cs="Open Sans"/>
          <w:sz w:val="20"/>
          <w:szCs w:val="20"/>
        </w:rPr>
        <w:t xml:space="preserve">, ensuring they are fully equipped and motivated to carry out their duties to the required Trust standards. </w:t>
      </w:r>
    </w:p>
    <w:p w14:paraId="263C7D30" w14:textId="12734D82" w:rsidR="00AC1309" w:rsidRPr="00225748" w:rsidRDefault="0D19ECE3" w:rsidP="368745C1">
      <w:pPr>
        <w:pStyle w:val="NoSpacing"/>
        <w:numPr>
          <w:ilvl w:val="0"/>
          <w:numId w:val="29"/>
        </w:numPr>
        <w:spacing w:line="276" w:lineRule="auto"/>
        <w:ind w:left="0"/>
        <w:rPr>
          <w:rFonts w:ascii="Open Sans" w:eastAsia="Calibri" w:hAnsi="Open Sans" w:cs="Open Sans"/>
          <w:sz w:val="20"/>
          <w:szCs w:val="20"/>
        </w:rPr>
      </w:pPr>
      <w:r w:rsidRPr="368745C1">
        <w:rPr>
          <w:rFonts w:ascii="Open Sans" w:eastAsia="Calibri" w:hAnsi="Open Sans" w:cs="Open Sans"/>
          <w:sz w:val="20"/>
          <w:szCs w:val="20"/>
        </w:rPr>
        <w:t>Taking responsibility</w:t>
      </w:r>
      <w:r w:rsidR="2475A2CA" w:rsidRPr="368745C1">
        <w:rPr>
          <w:rFonts w:ascii="Open Sans" w:eastAsia="Calibri" w:hAnsi="Open Sans" w:cs="Open Sans"/>
          <w:sz w:val="20"/>
          <w:szCs w:val="20"/>
        </w:rPr>
        <w:t xml:space="preserve"> for </w:t>
      </w:r>
      <w:r w:rsidR="00880231">
        <w:rPr>
          <w:rFonts w:ascii="Open Sans" w:eastAsia="Calibri" w:hAnsi="Open Sans" w:cs="Open Sans"/>
          <w:sz w:val="20"/>
          <w:szCs w:val="20"/>
        </w:rPr>
        <w:t>key holder management</w:t>
      </w:r>
      <w:r w:rsidR="2475A2CA" w:rsidRPr="368745C1">
        <w:rPr>
          <w:rFonts w:ascii="Open Sans" w:eastAsia="Calibri" w:hAnsi="Open Sans" w:cs="Open Sans"/>
          <w:sz w:val="20"/>
          <w:szCs w:val="20"/>
        </w:rPr>
        <w:t xml:space="preserve"> and security of </w:t>
      </w:r>
      <w:r w:rsidR="004B1352">
        <w:rPr>
          <w:rFonts w:ascii="Open Sans" w:eastAsia="Calibri" w:hAnsi="Open Sans" w:cs="Open Sans"/>
          <w:sz w:val="20"/>
          <w:szCs w:val="20"/>
        </w:rPr>
        <w:t>the Property</w:t>
      </w:r>
      <w:r w:rsidR="002047B4">
        <w:rPr>
          <w:rFonts w:ascii="Open Sans" w:eastAsia="Calibri" w:hAnsi="Open Sans" w:cs="Open Sans"/>
          <w:sz w:val="20"/>
          <w:szCs w:val="20"/>
        </w:rPr>
        <w:t>.</w:t>
      </w:r>
    </w:p>
    <w:p w14:paraId="7AECAE64" w14:textId="48671747" w:rsidR="00314FB3" w:rsidRDefault="002047B4" w:rsidP="00CB350C">
      <w:pPr>
        <w:pStyle w:val="NoSpacing"/>
        <w:numPr>
          <w:ilvl w:val="0"/>
          <w:numId w:val="29"/>
        </w:numPr>
        <w:spacing w:line="276" w:lineRule="auto"/>
        <w:ind w:left="0"/>
        <w:rPr>
          <w:rFonts w:ascii="Open Sans" w:eastAsia="Calibri" w:hAnsi="Open Sans" w:cs="Open Sans"/>
          <w:sz w:val="20"/>
          <w:szCs w:val="20"/>
          <w:lang w:val="en-US"/>
        </w:rPr>
      </w:pPr>
      <w:r w:rsidRPr="00CB350C">
        <w:rPr>
          <w:rFonts w:ascii="Open Sans" w:eastAsia="Calibri" w:hAnsi="Open Sans" w:cs="Open Sans"/>
          <w:sz w:val="20"/>
          <w:szCs w:val="20"/>
          <w:lang w:val="en-US"/>
        </w:rPr>
        <w:t xml:space="preserve">Ensure </w:t>
      </w:r>
      <w:r w:rsidR="19BE694A" w:rsidRPr="00CB350C">
        <w:rPr>
          <w:rFonts w:ascii="Open Sans" w:eastAsia="Calibri" w:hAnsi="Open Sans" w:cs="Open Sans"/>
          <w:sz w:val="20"/>
          <w:szCs w:val="20"/>
          <w:lang w:val="en-US"/>
        </w:rPr>
        <w:t xml:space="preserve">Health &amp; Safety procedures, emergency procedures, and environmental </w:t>
      </w:r>
      <w:r w:rsidR="51646EF0" w:rsidRPr="00CB350C">
        <w:rPr>
          <w:rFonts w:ascii="Open Sans" w:eastAsia="Calibri" w:hAnsi="Open Sans" w:cs="Open Sans"/>
          <w:sz w:val="20"/>
          <w:szCs w:val="20"/>
          <w:lang w:val="en-US"/>
        </w:rPr>
        <w:t>procedures</w:t>
      </w:r>
      <w:r w:rsidRPr="00CB350C">
        <w:rPr>
          <w:rFonts w:ascii="Open Sans" w:eastAsia="Calibri" w:hAnsi="Open Sans" w:cs="Open Sans"/>
          <w:sz w:val="20"/>
          <w:szCs w:val="20"/>
          <w:lang w:val="en-US"/>
        </w:rPr>
        <w:t xml:space="preserve"> are adhered to.</w:t>
      </w:r>
    </w:p>
    <w:p w14:paraId="4EE21E45" w14:textId="02BB8EFD" w:rsidR="00AC1309" w:rsidRPr="00D2525D" w:rsidRDefault="0033212D" w:rsidP="00D2525D">
      <w:pPr>
        <w:pStyle w:val="NoSpacing"/>
        <w:numPr>
          <w:ilvl w:val="0"/>
          <w:numId w:val="29"/>
        </w:numPr>
        <w:spacing w:line="276" w:lineRule="auto"/>
        <w:ind w:left="0"/>
        <w:rPr>
          <w:rFonts w:ascii="Open Sans" w:eastAsia="Calibri" w:hAnsi="Open Sans" w:cs="Open Sans"/>
          <w:sz w:val="20"/>
          <w:szCs w:val="20"/>
        </w:rPr>
      </w:pPr>
      <w:r>
        <w:rPr>
          <w:rFonts w:ascii="Open Sans" w:eastAsia="Calibri" w:hAnsi="Open Sans" w:cs="Open Sans"/>
          <w:sz w:val="20"/>
          <w:szCs w:val="20"/>
          <w:lang w:val="en-US"/>
        </w:rPr>
        <w:t>To promote</w:t>
      </w:r>
      <w:r w:rsidR="007F14D7">
        <w:rPr>
          <w:rFonts w:ascii="Open Sans" w:eastAsia="Calibri" w:hAnsi="Open Sans" w:cs="Open Sans"/>
          <w:sz w:val="20"/>
          <w:szCs w:val="20"/>
          <w:lang w:val="en-US"/>
        </w:rPr>
        <w:t xml:space="preserve"> a</w:t>
      </w:r>
      <w:r w:rsidR="51646EF0" w:rsidRPr="00D2525D">
        <w:rPr>
          <w:rFonts w:ascii="Open Sans" w:eastAsia="Calibri" w:hAnsi="Open Sans" w:cs="Open Sans"/>
          <w:sz w:val="20"/>
          <w:szCs w:val="20"/>
          <w:lang w:val="en-US"/>
        </w:rPr>
        <w:t xml:space="preserve"> Health &amp; Safety culture across the property, ensuring the team</w:t>
      </w:r>
      <w:r w:rsidR="2C10B074" w:rsidRPr="00D2525D">
        <w:rPr>
          <w:rFonts w:ascii="Open Sans" w:eastAsia="Calibri" w:hAnsi="Open Sans" w:cs="Open Sans"/>
          <w:sz w:val="20"/>
          <w:szCs w:val="20"/>
          <w:lang w:val="en-US"/>
        </w:rPr>
        <w:t xml:space="preserve"> </w:t>
      </w:r>
      <w:r w:rsidR="51646EF0" w:rsidRPr="00D2525D">
        <w:rPr>
          <w:rFonts w:ascii="Open Sans" w:eastAsia="Calibri" w:hAnsi="Open Sans" w:cs="Open Sans"/>
          <w:sz w:val="20"/>
          <w:szCs w:val="20"/>
          <w:lang w:val="en-US"/>
        </w:rPr>
        <w:t>work within the property’s ‘Safe System of Work’ to reduce risk of incidents and accidents to volunteers, employees, and visitors.</w:t>
      </w:r>
    </w:p>
    <w:p w14:paraId="5076A32C" w14:textId="7F871A2C" w:rsidR="50C7AEBF" w:rsidRDefault="50C7AEBF" w:rsidP="6F5CBE5F">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 xml:space="preserve">Completion </w:t>
      </w:r>
      <w:r w:rsidR="002C0754">
        <w:rPr>
          <w:rFonts w:ascii="Open Sans" w:eastAsia="Calibri" w:hAnsi="Open Sans" w:cs="Open Sans"/>
          <w:sz w:val="20"/>
          <w:szCs w:val="20"/>
          <w:lang w:val="en-US"/>
        </w:rPr>
        <w:t xml:space="preserve">of </w:t>
      </w:r>
      <w:r w:rsidRPr="6F5CBE5F">
        <w:rPr>
          <w:rFonts w:ascii="Open Sans" w:eastAsia="Calibri" w:hAnsi="Open Sans" w:cs="Open Sans"/>
          <w:sz w:val="20"/>
          <w:szCs w:val="20"/>
          <w:lang w:val="en-US"/>
        </w:rPr>
        <w:t>all cash handling processes</w:t>
      </w:r>
      <w:r w:rsidR="0012728F">
        <w:rPr>
          <w:rFonts w:ascii="Open Sans" w:eastAsia="Calibri" w:hAnsi="Open Sans" w:cs="Open Sans"/>
          <w:sz w:val="20"/>
          <w:szCs w:val="20"/>
          <w:lang w:val="en-US"/>
        </w:rPr>
        <w:t xml:space="preserve"> </w:t>
      </w:r>
      <w:r w:rsidRPr="6F5CBE5F">
        <w:rPr>
          <w:rFonts w:ascii="Open Sans" w:eastAsia="Calibri" w:hAnsi="Open Sans" w:cs="Open Sans"/>
          <w:sz w:val="20"/>
          <w:szCs w:val="20"/>
          <w:lang w:val="en-US"/>
        </w:rPr>
        <w:t>and reconciliation as</w:t>
      </w:r>
      <w:r w:rsidR="001C36D9">
        <w:rPr>
          <w:rFonts w:ascii="Open Sans" w:eastAsia="Calibri" w:hAnsi="Open Sans" w:cs="Open Sans"/>
          <w:sz w:val="20"/>
          <w:szCs w:val="20"/>
          <w:lang w:val="en-US"/>
        </w:rPr>
        <w:t xml:space="preserve"> per the Trust’s policies and processes</w:t>
      </w:r>
      <w:r w:rsidRPr="6F5CBE5F">
        <w:rPr>
          <w:rFonts w:ascii="Open Sans" w:eastAsia="Calibri" w:hAnsi="Open Sans" w:cs="Open Sans"/>
          <w:sz w:val="20"/>
          <w:szCs w:val="20"/>
          <w:lang w:val="en-US"/>
        </w:rPr>
        <w:t xml:space="preserve"> and when required. </w:t>
      </w:r>
    </w:p>
    <w:p w14:paraId="39154458" w14:textId="77777777" w:rsidR="00E141FB" w:rsidRDefault="50C7AEBF" w:rsidP="00E141FB">
      <w:pPr>
        <w:pStyle w:val="NoSpacing"/>
        <w:numPr>
          <w:ilvl w:val="0"/>
          <w:numId w:val="29"/>
        </w:numPr>
        <w:spacing w:line="276" w:lineRule="auto"/>
        <w:ind w:left="0"/>
        <w:rPr>
          <w:rFonts w:ascii="Open Sans" w:eastAsia="Calibri" w:hAnsi="Open Sans" w:cs="Open Sans"/>
          <w:sz w:val="20"/>
          <w:szCs w:val="20"/>
          <w:lang w:val="en-US"/>
        </w:rPr>
      </w:pPr>
      <w:r w:rsidRPr="6F5CBE5F">
        <w:rPr>
          <w:rFonts w:ascii="Open Sans" w:eastAsia="Calibri" w:hAnsi="Open Sans" w:cs="Open Sans"/>
          <w:sz w:val="20"/>
          <w:szCs w:val="20"/>
          <w:lang w:val="en-US"/>
        </w:rPr>
        <w:t>Assist the Visitor Services Manager with Recruitment; induction; development; and management of all visitor services employees and volunteers such that they understand and are equipped to fulfill their roles to the standards required and that they feel valued, respected and supported.</w:t>
      </w:r>
    </w:p>
    <w:p w14:paraId="1112D0A1" w14:textId="624C0F1B" w:rsidR="00CE7F60" w:rsidRDefault="00E141FB" w:rsidP="00CE7F60">
      <w:pPr>
        <w:pStyle w:val="NoSpacing"/>
        <w:numPr>
          <w:ilvl w:val="0"/>
          <w:numId w:val="29"/>
        </w:numPr>
        <w:spacing w:line="276" w:lineRule="auto"/>
        <w:ind w:left="0"/>
        <w:rPr>
          <w:rFonts w:ascii="Open Sans" w:eastAsia="Calibri" w:hAnsi="Open Sans" w:cs="Open Sans"/>
          <w:sz w:val="20"/>
          <w:szCs w:val="20"/>
          <w:lang w:val="en-US"/>
        </w:rPr>
      </w:pPr>
      <w:r w:rsidRPr="00E141FB">
        <w:rPr>
          <w:rFonts w:ascii="Open Sans" w:eastAsia="Calibri" w:hAnsi="Open Sans" w:cs="Open Sans"/>
          <w:sz w:val="20"/>
          <w:szCs w:val="20"/>
          <w:lang w:val="en-US"/>
        </w:rPr>
        <w:t>To actively support and promote the National Trust for Scotland as a memberships organization and the benefits of becoming a member to all visitors to achieve the membership KPIs.</w:t>
      </w:r>
    </w:p>
    <w:p w14:paraId="473D1D49" w14:textId="3D3BC600" w:rsidR="005816BC" w:rsidRPr="004B20F9" w:rsidRDefault="00A6113A" w:rsidP="0008683E">
      <w:pPr>
        <w:pStyle w:val="NoSpacing"/>
        <w:numPr>
          <w:ilvl w:val="0"/>
          <w:numId w:val="29"/>
        </w:numPr>
        <w:spacing w:line="276" w:lineRule="auto"/>
        <w:ind w:left="0"/>
        <w:rPr>
          <w:rFonts w:ascii="Open Sans" w:eastAsia="Calibri" w:hAnsi="Open Sans" w:cs="Open Sans"/>
          <w:sz w:val="20"/>
          <w:szCs w:val="20"/>
          <w:lang w:val="en-US"/>
        </w:rPr>
      </w:pPr>
      <w:r w:rsidRPr="00A6113A">
        <w:rPr>
          <w:rFonts w:ascii="Open Sans" w:hAnsi="Open Sans" w:cs="Open Sans"/>
          <w:sz w:val="20"/>
          <w:szCs w:val="20"/>
        </w:rPr>
        <w:t>Undertake any other tasks that may be reasonable requested</w:t>
      </w:r>
    </w:p>
    <w:p w14:paraId="56688B34" w14:textId="77777777" w:rsidR="00C02B88" w:rsidRPr="004B20F9" w:rsidRDefault="00C02B88" w:rsidP="3486C782">
      <w:pPr>
        <w:pStyle w:val="NoSpacing"/>
        <w:numPr>
          <w:ilvl w:val="0"/>
          <w:numId w:val="29"/>
        </w:numPr>
        <w:spacing w:line="276" w:lineRule="auto"/>
        <w:ind w:left="0"/>
        <w:rPr>
          <w:rFonts w:ascii="Open Sans" w:eastAsia="Calibri" w:hAnsi="Open Sans" w:cs="Open Sans"/>
          <w:sz w:val="20"/>
          <w:szCs w:val="20"/>
          <w:lang w:val="en-US"/>
        </w:rPr>
      </w:pPr>
      <w:r w:rsidRPr="3486C782">
        <w:rPr>
          <w:rFonts w:ascii="Open Sans" w:eastAsia="Calibri" w:hAnsi="Open Sans" w:cs="Open Sans"/>
          <w:sz w:val="20"/>
          <w:szCs w:val="20"/>
          <w:lang w:val="en-US"/>
        </w:rPr>
        <w:t xml:space="preserve">Scottish Personal </w:t>
      </w:r>
      <w:proofErr w:type="spellStart"/>
      <w:r w:rsidRPr="3486C782">
        <w:rPr>
          <w:rFonts w:ascii="Open Sans" w:eastAsia="Calibri" w:hAnsi="Open Sans" w:cs="Open Sans"/>
          <w:sz w:val="20"/>
          <w:szCs w:val="20"/>
          <w:lang w:val="en-US"/>
        </w:rPr>
        <w:t>Licence</w:t>
      </w:r>
      <w:proofErr w:type="spellEnd"/>
      <w:r w:rsidRPr="3486C782">
        <w:rPr>
          <w:rFonts w:ascii="Open Sans" w:eastAsia="Calibri" w:hAnsi="Open Sans" w:cs="Open Sans"/>
          <w:sz w:val="20"/>
          <w:szCs w:val="20"/>
          <w:lang w:val="en-US"/>
        </w:rPr>
        <w:t xml:space="preserve"> Holder's Certificate and Personal </w:t>
      </w:r>
      <w:proofErr w:type="spellStart"/>
      <w:r w:rsidRPr="3486C782">
        <w:rPr>
          <w:rFonts w:ascii="Open Sans" w:eastAsia="Calibri" w:hAnsi="Open Sans" w:cs="Open Sans"/>
          <w:sz w:val="20"/>
          <w:szCs w:val="20"/>
          <w:lang w:val="en-US"/>
        </w:rPr>
        <w:t>Licence</w:t>
      </w:r>
      <w:proofErr w:type="spellEnd"/>
    </w:p>
    <w:p w14:paraId="3A28350D" w14:textId="77777777" w:rsidR="0008683E" w:rsidRPr="005816BC" w:rsidRDefault="0008683E" w:rsidP="005816BC">
      <w:pPr>
        <w:pStyle w:val="NoSpacing"/>
        <w:spacing w:line="276" w:lineRule="auto"/>
        <w:rPr>
          <w:rFonts w:ascii="Open Sans" w:eastAsia="Calibri" w:hAnsi="Open Sans" w:cs="Open Sans"/>
          <w:sz w:val="20"/>
          <w:szCs w:val="20"/>
          <w:lang w:val="en-US"/>
        </w:rPr>
      </w:pPr>
    </w:p>
    <w:p w14:paraId="045DABEC" w14:textId="77777777" w:rsidR="0008683E" w:rsidRDefault="0008683E" w:rsidP="0008683E">
      <w:pPr>
        <w:pStyle w:val="NoSpacing"/>
        <w:spacing w:line="276" w:lineRule="auto"/>
        <w:rPr>
          <w:rFonts w:ascii="Open Sans" w:eastAsia="Calibri" w:hAnsi="Open Sans" w:cs="Open Sans"/>
          <w:sz w:val="20"/>
          <w:szCs w:val="20"/>
          <w:lang w:val="en-US"/>
        </w:rPr>
      </w:pPr>
    </w:p>
    <w:p w14:paraId="1DE5E32E" w14:textId="33880612" w:rsidR="00FB3B9D" w:rsidRPr="0008683E" w:rsidRDefault="00FB3B9D" w:rsidP="0008683E">
      <w:pPr>
        <w:pStyle w:val="NoSpacing"/>
        <w:spacing w:line="276" w:lineRule="auto"/>
        <w:rPr>
          <w:rFonts w:ascii="Open Sans" w:eastAsia="Calibri" w:hAnsi="Open Sans" w:cs="Open Sans"/>
          <w:sz w:val="20"/>
          <w:szCs w:val="20"/>
          <w:lang w:val="en-US"/>
        </w:rPr>
      </w:pPr>
      <w:r w:rsidRPr="0008683E">
        <w:rPr>
          <w:rFonts w:ascii="Open Sans" w:hAnsi="Open Sans" w:cs="Open Sans"/>
          <w:bCs/>
          <w:sz w:val="20"/>
          <w:szCs w:val="20"/>
        </w:rPr>
        <w:t>A significant amount of time spent in the role is non-desk-based, requiring good time management, and the role-holder can expect that a substantial part of the working day will be spent front of house, providing operational delivery of the food &amp; beverage offer.</w:t>
      </w:r>
    </w:p>
    <w:p w14:paraId="38196987" w14:textId="77777777" w:rsidR="00FB3B9D" w:rsidRPr="006A4A39" w:rsidRDefault="00FB3B9D" w:rsidP="00FB3B9D">
      <w:pPr>
        <w:jc w:val="both"/>
        <w:rPr>
          <w:rFonts w:ascii="Open Sans" w:hAnsi="Open Sans" w:cs="Open Sans"/>
          <w:bCs/>
          <w:sz w:val="20"/>
          <w:szCs w:val="20"/>
          <w:lang w:val="en-GB"/>
        </w:rPr>
      </w:pPr>
    </w:p>
    <w:p w14:paraId="1749182E" w14:textId="77777777" w:rsidR="00FB3B9D" w:rsidRPr="006A4A39" w:rsidRDefault="00FB3B9D" w:rsidP="00FB3B9D">
      <w:pPr>
        <w:jc w:val="both"/>
        <w:rPr>
          <w:rFonts w:ascii="Open Sans" w:hAnsi="Open Sans" w:cs="Open Sans"/>
          <w:bCs/>
          <w:sz w:val="20"/>
          <w:szCs w:val="20"/>
          <w:lang w:val="en-GB"/>
        </w:rPr>
      </w:pPr>
      <w:r w:rsidRPr="006A4A39">
        <w:rPr>
          <w:rFonts w:ascii="Open Sans" w:hAnsi="Open Sans" w:cs="Open Sans"/>
          <w:bCs/>
          <w:sz w:val="20"/>
          <w:szCs w:val="20"/>
          <w:lang w:val="en-GB"/>
        </w:rPr>
        <w:t xml:space="preserve">Will be required to work flexible working patterns and hours including evenings, weekends, and public holidays. As part of the role and as a senior member of the team, there will be an expectation that the post holder would attend work at short notice </w:t>
      </w:r>
      <w:r>
        <w:rPr>
          <w:rFonts w:ascii="Open Sans" w:hAnsi="Open Sans" w:cs="Open Sans"/>
          <w:bCs/>
          <w:sz w:val="20"/>
          <w:szCs w:val="20"/>
          <w:lang w:val="en-GB"/>
        </w:rPr>
        <w:t>(</w:t>
      </w:r>
      <w:r w:rsidRPr="006A4A39">
        <w:rPr>
          <w:rFonts w:ascii="Open Sans" w:hAnsi="Open Sans" w:cs="Open Sans"/>
          <w:bCs/>
          <w:sz w:val="20"/>
          <w:szCs w:val="20"/>
          <w:lang w:val="en-GB"/>
        </w:rPr>
        <w:t>if operational needs demand and circumstances allow)</w:t>
      </w:r>
    </w:p>
    <w:p w14:paraId="3C397D95" w14:textId="49F123E5" w:rsidR="368745C1" w:rsidRDefault="368745C1" w:rsidP="003C0CCC">
      <w:pPr>
        <w:pStyle w:val="NoSpacing"/>
        <w:rPr>
          <w:rFonts w:ascii="Open Sans" w:eastAsia="Calibri" w:hAnsi="Open Sans" w:cs="Open Sans"/>
          <w:color w:val="0070C0"/>
          <w:sz w:val="20"/>
          <w:szCs w:val="20"/>
        </w:rPr>
      </w:pPr>
    </w:p>
    <w:p w14:paraId="2E3B6256" w14:textId="5C2868D5" w:rsidR="001462FC" w:rsidRPr="00985A8C" w:rsidRDefault="0940AB2A" w:rsidP="00985A8C">
      <w:pPr>
        <w:pStyle w:val="NoSpacing"/>
        <w:spacing w:line="276" w:lineRule="auto"/>
        <w:rPr>
          <w:rFonts w:ascii="Open Sans" w:eastAsia="Calibri" w:hAnsi="Open Sans" w:cs="Open Sans"/>
          <w:sz w:val="20"/>
          <w:szCs w:val="20"/>
          <w:lang w:val="en-US"/>
        </w:rPr>
      </w:pPr>
      <w:r w:rsidRPr="368745C1">
        <w:rPr>
          <w:rFonts w:ascii="Open Sans" w:eastAsia="Calibri" w:hAnsi="Open Sans" w:cs="Open Sans"/>
          <w:sz w:val="20"/>
          <w:szCs w:val="20"/>
          <w:lang w:val="en-US"/>
        </w:rPr>
        <w:t xml:space="preserve">This role is one for which the duties and responsibilities require you to </w:t>
      </w:r>
      <w:r w:rsidR="439CB6D9" w:rsidRPr="368745C1">
        <w:rPr>
          <w:rFonts w:ascii="Open Sans" w:eastAsia="Calibri" w:hAnsi="Open Sans" w:cs="Open Sans"/>
          <w:sz w:val="20"/>
          <w:szCs w:val="20"/>
          <w:lang w:val="en-US"/>
        </w:rPr>
        <w:t>u</w:t>
      </w:r>
      <w:r w:rsidRPr="368745C1">
        <w:rPr>
          <w:rFonts w:ascii="Open Sans" w:eastAsia="Calibri" w:hAnsi="Open Sans" w:cs="Open Sans"/>
          <w:sz w:val="20"/>
          <w:szCs w:val="20"/>
          <w:lang w:val="en-US"/>
        </w:rPr>
        <w:t>ndertake a criminal records check.</w:t>
      </w:r>
    </w:p>
    <w:p w14:paraId="55196767" w14:textId="77777777" w:rsidR="003C0CCC" w:rsidRPr="004B20F9" w:rsidRDefault="003C0CCC" w:rsidP="18F9B988">
      <w:pPr>
        <w:tabs>
          <w:tab w:val="left" w:pos="360"/>
          <w:tab w:val="left" w:pos="720"/>
        </w:tabs>
        <w:spacing w:after="120"/>
        <w:ind w:left="3"/>
        <w:rPr>
          <w:rFonts w:ascii="Open Sans" w:eastAsia="Calibri" w:hAnsi="Open Sans" w:cs="Open Sans"/>
          <w:sz w:val="20"/>
          <w:szCs w:val="20"/>
          <w:lang w:val="en-GB"/>
        </w:rPr>
      </w:pPr>
    </w:p>
    <w:p w14:paraId="4E73CD77" w14:textId="77777777" w:rsidR="0008683E" w:rsidRDefault="0008683E" w:rsidP="0008683E">
      <w:pPr>
        <w:pStyle w:val="Heading1"/>
        <w:spacing w:after="120"/>
        <w:jc w:val="both"/>
        <w:rPr>
          <w:rFonts w:ascii="Open Sans" w:eastAsia="Calibri" w:hAnsi="Open Sans" w:cs="Open Sans"/>
          <w:sz w:val="20"/>
          <w:szCs w:val="20"/>
          <w:u w:val="single"/>
        </w:rPr>
      </w:pPr>
      <w:r w:rsidRPr="00225748">
        <w:rPr>
          <w:rFonts w:ascii="Open Sans" w:eastAsia="Calibri" w:hAnsi="Open Sans" w:cs="Open Sans"/>
          <w:sz w:val="20"/>
          <w:szCs w:val="20"/>
          <w:u w:val="single"/>
        </w:rPr>
        <w:t>REQUIRED QUALIFICATIONS, SKILLS, EXPERIENCE &amp; KNOWLEDGE</w:t>
      </w:r>
    </w:p>
    <w:p w14:paraId="464EAB23" w14:textId="77777777" w:rsidR="0008683E" w:rsidRPr="0008683E" w:rsidRDefault="0008683E" w:rsidP="0008683E">
      <w:pPr>
        <w:rPr>
          <w:rFonts w:eastAsia="Calibri"/>
        </w:rPr>
      </w:pPr>
    </w:p>
    <w:p w14:paraId="4B9E4045" w14:textId="77777777" w:rsidR="0008683E" w:rsidRPr="00E505DD" w:rsidRDefault="0008683E" w:rsidP="0008683E">
      <w:pPr>
        <w:rPr>
          <w:rFonts w:ascii="Open Sans" w:eastAsia="Calibri" w:hAnsi="Open Sans" w:cs="Open Sans"/>
          <w:sz w:val="20"/>
          <w:szCs w:val="20"/>
        </w:rPr>
      </w:pPr>
      <w:r w:rsidRPr="00E505DD">
        <w:rPr>
          <w:rFonts w:ascii="Open Sans" w:eastAsia="Calibri" w:hAnsi="Open Sans" w:cs="Open Sans"/>
          <w:sz w:val="20"/>
          <w:szCs w:val="20"/>
        </w:rPr>
        <w:t>Qualifications</w:t>
      </w:r>
    </w:p>
    <w:p w14:paraId="11148271" w14:textId="77777777" w:rsidR="0008683E" w:rsidRPr="00225748" w:rsidRDefault="0008683E" w:rsidP="0008683E">
      <w:pPr>
        <w:pStyle w:val="ListParagraph"/>
        <w:numPr>
          <w:ilvl w:val="0"/>
          <w:numId w:val="12"/>
        </w:numPr>
        <w:jc w:val="both"/>
        <w:rPr>
          <w:rFonts w:ascii="Open Sans" w:eastAsia="Calibri" w:hAnsi="Open Sans" w:cs="Open Sans"/>
          <w:sz w:val="20"/>
          <w:szCs w:val="20"/>
        </w:rPr>
      </w:pPr>
      <w:r w:rsidRPr="00225748">
        <w:rPr>
          <w:rFonts w:ascii="Open Sans" w:eastAsia="Calibri" w:hAnsi="Open Sans" w:cs="Open Sans"/>
          <w:sz w:val="20"/>
          <w:szCs w:val="20"/>
        </w:rPr>
        <w:t>No formal educational qualification required (but see “Skills, Experience &amp; Knowle</w:t>
      </w:r>
      <w:r>
        <w:rPr>
          <w:rFonts w:ascii="Open Sans" w:eastAsia="Calibri" w:hAnsi="Open Sans" w:cs="Open Sans"/>
          <w:sz w:val="20"/>
          <w:szCs w:val="20"/>
        </w:rPr>
        <w:t>d</w:t>
      </w:r>
      <w:r w:rsidRPr="00225748">
        <w:rPr>
          <w:rFonts w:ascii="Open Sans" w:eastAsia="Calibri" w:hAnsi="Open Sans" w:cs="Open Sans"/>
          <w:sz w:val="20"/>
          <w:szCs w:val="20"/>
        </w:rPr>
        <w:t>ge” below);</w:t>
      </w:r>
    </w:p>
    <w:p w14:paraId="5ADCE7B1" w14:textId="77777777" w:rsidR="0008683E" w:rsidRPr="00225748" w:rsidRDefault="0008683E" w:rsidP="0008683E">
      <w:pPr>
        <w:spacing w:after="120"/>
        <w:ind w:left="720"/>
        <w:jc w:val="both"/>
        <w:rPr>
          <w:rFonts w:ascii="Open Sans" w:eastAsia="Calibri" w:hAnsi="Open Sans" w:cs="Open Sans"/>
          <w:sz w:val="20"/>
          <w:szCs w:val="20"/>
        </w:rPr>
      </w:pPr>
    </w:p>
    <w:p w14:paraId="16C1FF95" w14:textId="77777777" w:rsidR="0008683E" w:rsidRDefault="0008683E" w:rsidP="0008683E">
      <w:pPr>
        <w:jc w:val="both"/>
        <w:rPr>
          <w:rFonts w:ascii="Open Sans" w:eastAsia="Calibri" w:hAnsi="Open Sans" w:cs="Open Sans"/>
          <w:sz w:val="20"/>
          <w:szCs w:val="20"/>
          <w:u w:val="single"/>
        </w:rPr>
      </w:pPr>
      <w:r w:rsidRPr="368745C1">
        <w:rPr>
          <w:rFonts w:ascii="Open Sans" w:eastAsia="Calibri" w:hAnsi="Open Sans" w:cs="Open Sans"/>
          <w:sz w:val="20"/>
          <w:szCs w:val="20"/>
          <w:u w:val="single"/>
        </w:rPr>
        <w:t>Essential</w:t>
      </w:r>
    </w:p>
    <w:p w14:paraId="2B76B073" w14:textId="77777777" w:rsidR="0008683E" w:rsidRDefault="0008683E" w:rsidP="0008683E">
      <w:pPr>
        <w:numPr>
          <w:ilvl w:val="0"/>
          <w:numId w:val="13"/>
        </w:numPr>
        <w:jc w:val="both"/>
        <w:rPr>
          <w:rFonts w:ascii="Open Sans" w:eastAsia="Calibri" w:hAnsi="Open Sans" w:cs="Open Sans"/>
          <w:sz w:val="20"/>
          <w:szCs w:val="20"/>
          <w:lang w:val="en-GB"/>
        </w:rPr>
      </w:pPr>
      <w:r w:rsidRPr="368745C1">
        <w:rPr>
          <w:rFonts w:ascii="Open Sans" w:eastAsia="Calibri" w:hAnsi="Open Sans" w:cs="Open Sans"/>
          <w:sz w:val="20"/>
          <w:szCs w:val="20"/>
        </w:rPr>
        <w:lastRenderedPageBreak/>
        <w:t xml:space="preserve">Previous experience of working in </w:t>
      </w:r>
      <w:r>
        <w:rPr>
          <w:rFonts w:ascii="Open Sans" w:eastAsia="Calibri" w:hAnsi="Open Sans" w:cs="Open Sans"/>
          <w:sz w:val="20"/>
          <w:szCs w:val="20"/>
        </w:rPr>
        <w:t>an operations</w:t>
      </w:r>
      <w:r w:rsidRPr="368745C1">
        <w:rPr>
          <w:rFonts w:ascii="Open Sans" w:eastAsia="Calibri" w:hAnsi="Open Sans" w:cs="Open Sans"/>
          <w:sz w:val="20"/>
          <w:szCs w:val="20"/>
        </w:rPr>
        <w:t xml:space="preserve"> role in the hospitality industry – including </w:t>
      </w:r>
      <w:r w:rsidRPr="368745C1">
        <w:rPr>
          <w:rFonts w:ascii="Open Sans" w:eastAsia="Calibri" w:hAnsi="Open Sans" w:cs="Open Sans"/>
          <w:sz w:val="20"/>
          <w:szCs w:val="20"/>
          <w:lang w:val="en-GB"/>
        </w:rPr>
        <w:t>experience managing, coordinating and developing a team with varying remits and professional competences</w:t>
      </w:r>
    </w:p>
    <w:p w14:paraId="5D1CCFE2" w14:textId="15D2653E" w:rsidR="00464A37" w:rsidRPr="00225748" w:rsidRDefault="00464A37" w:rsidP="0008683E">
      <w:pPr>
        <w:numPr>
          <w:ilvl w:val="0"/>
          <w:numId w:val="13"/>
        </w:numPr>
        <w:jc w:val="both"/>
        <w:rPr>
          <w:rFonts w:ascii="Open Sans" w:eastAsia="Calibri" w:hAnsi="Open Sans" w:cs="Open Sans"/>
          <w:sz w:val="20"/>
          <w:szCs w:val="20"/>
          <w:lang w:val="en-GB"/>
        </w:rPr>
      </w:pPr>
      <w:r>
        <w:rPr>
          <w:rFonts w:ascii="Open Sans" w:eastAsia="Calibri" w:hAnsi="Open Sans" w:cs="Open Sans"/>
          <w:sz w:val="20"/>
          <w:szCs w:val="20"/>
          <w:lang w:val="en-GB"/>
        </w:rPr>
        <w:t>Previous experience of managing a team.</w:t>
      </w:r>
    </w:p>
    <w:p w14:paraId="035C03E6"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lang w:val="en-GB"/>
        </w:rPr>
        <w:t xml:space="preserve">Excellent interpersonal and communication skills and confidence in dealing with a wide range of staff, visitors, and other stakeholders, with a friendly, </w:t>
      </w:r>
      <w:r w:rsidRPr="00225748">
        <w:rPr>
          <w:rFonts w:ascii="Open Sans" w:eastAsia="Calibri" w:hAnsi="Open Sans" w:cs="Open Sans"/>
          <w:sz w:val="20"/>
          <w:szCs w:val="20"/>
        </w:rPr>
        <w:t xml:space="preserve">confident manner </w:t>
      </w:r>
    </w:p>
    <w:p w14:paraId="7C0E330B"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 xml:space="preserve">Excellent </w:t>
      </w:r>
      <w:proofErr w:type="spellStart"/>
      <w:r w:rsidRPr="00225748">
        <w:rPr>
          <w:rFonts w:ascii="Open Sans" w:eastAsia="Calibri" w:hAnsi="Open Sans" w:cs="Open Sans"/>
          <w:sz w:val="20"/>
          <w:szCs w:val="20"/>
        </w:rPr>
        <w:t>organisational</w:t>
      </w:r>
      <w:proofErr w:type="spellEnd"/>
      <w:r w:rsidRPr="00225748">
        <w:rPr>
          <w:rFonts w:ascii="Open Sans" w:eastAsia="Calibri" w:hAnsi="Open Sans" w:cs="Open Sans"/>
          <w:sz w:val="20"/>
          <w:szCs w:val="20"/>
        </w:rPr>
        <w:t xml:space="preserve">, administrative, and time-management skills with the ability to </w:t>
      </w:r>
      <w:proofErr w:type="spellStart"/>
      <w:r w:rsidRPr="00225748">
        <w:rPr>
          <w:rFonts w:ascii="Open Sans" w:eastAsia="Calibri" w:hAnsi="Open Sans" w:cs="Open Sans"/>
          <w:sz w:val="20"/>
          <w:szCs w:val="20"/>
        </w:rPr>
        <w:t>prioritise</w:t>
      </w:r>
      <w:proofErr w:type="spellEnd"/>
      <w:r w:rsidRPr="00225748">
        <w:rPr>
          <w:rFonts w:ascii="Open Sans" w:eastAsia="Calibri" w:hAnsi="Open Sans" w:cs="Open Sans"/>
          <w:sz w:val="20"/>
          <w:szCs w:val="20"/>
        </w:rPr>
        <w:t xml:space="preserve"> and re-</w:t>
      </w:r>
      <w:proofErr w:type="spellStart"/>
      <w:r w:rsidRPr="00225748">
        <w:rPr>
          <w:rFonts w:ascii="Open Sans" w:eastAsia="Calibri" w:hAnsi="Open Sans" w:cs="Open Sans"/>
          <w:sz w:val="20"/>
          <w:szCs w:val="20"/>
        </w:rPr>
        <w:t>prioritise</w:t>
      </w:r>
      <w:proofErr w:type="spellEnd"/>
      <w:r w:rsidRPr="00225748">
        <w:rPr>
          <w:rFonts w:ascii="Open Sans" w:eastAsia="Calibri" w:hAnsi="Open Sans" w:cs="Open Sans"/>
          <w:sz w:val="20"/>
          <w:szCs w:val="20"/>
        </w:rPr>
        <w:t xml:space="preserve"> workload to meet changing demands.</w:t>
      </w:r>
    </w:p>
    <w:p w14:paraId="47C91871"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Proven sales skills with the ability to achieve targets.</w:t>
      </w:r>
    </w:p>
    <w:p w14:paraId="08BB932D" w14:textId="77777777" w:rsidR="0008683E" w:rsidRPr="00225748" w:rsidRDefault="0008683E" w:rsidP="0008683E">
      <w:pPr>
        <w:numPr>
          <w:ilvl w:val="0"/>
          <w:numId w:val="13"/>
        </w:numPr>
        <w:jc w:val="both"/>
        <w:rPr>
          <w:rFonts w:ascii="Open Sans" w:eastAsia="Calibri" w:hAnsi="Open Sans" w:cs="Open Sans"/>
          <w:sz w:val="20"/>
          <w:szCs w:val="20"/>
        </w:rPr>
      </w:pPr>
      <w:r w:rsidRPr="00225748">
        <w:rPr>
          <w:rFonts w:ascii="Open Sans" w:eastAsia="Calibri" w:hAnsi="Open Sans" w:cs="Open Sans"/>
          <w:sz w:val="20"/>
          <w:szCs w:val="20"/>
        </w:rPr>
        <w:t>The ability to think and act quickly when confronted with emergencies.</w:t>
      </w:r>
    </w:p>
    <w:p w14:paraId="1F09DCF2" w14:textId="77777777" w:rsidR="0008683E" w:rsidRPr="00225748" w:rsidRDefault="0008683E" w:rsidP="0008683E">
      <w:pPr>
        <w:numPr>
          <w:ilvl w:val="0"/>
          <w:numId w:val="13"/>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To hold, or, have the ability and willingness to hold a Scottish Personal Licence Holder's Certificate and Personal Licence</w:t>
      </w:r>
    </w:p>
    <w:p w14:paraId="586E0136" w14:textId="77777777" w:rsidR="0008683E" w:rsidRPr="00225748" w:rsidRDefault="0008683E" w:rsidP="0008683E">
      <w:pPr>
        <w:numPr>
          <w:ilvl w:val="0"/>
          <w:numId w:val="13"/>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 xml:space="preserve">To hold, or, have the ability and willingness to achieve an Intermediate Food Hygiene Certificate </w:t>
      </w:r>
    </w:p>
    <w:p w14:paraId="0F315188" w14:textId="77777777" w:rsidR="0008683E" w:rsidRPr="00225748" w:rsidRDefault="0008683E" w:rsidP="0008683E">
      <w:pPr>
        <w:jc w:val="both"/>
        <w:rPr>
          <w:rFonts w:ascii="Open Sans" w:eastAsia="Calibri" w:hAnsi="Open Sans" w:cs="Open Sans"/>
          <w:sz w:val="20"/>
          <w:szCs w:val="20"/>
        </w:rPr>
      </w:pPr>
    </w:p>
    <w:p w14:paraId="72118ADF" w14:textId="77777777" w:rsidR="0008683E" w:rsidRPr="00225748" w:rsidRDefault="0008683E" w:rsidP="0008683E">
      <w:pPr>
        <w:jc w:val="both"/>
        <w:rPr>
          <w:rFonts w:ascii="Open Sans" w:eastAsia="Calibri" w:hAnsi="Open Sans" w:cs="Open Sans"/>
          <w:sz w:val="20"/>
          <w:szCs w:val="20"/>
          <w:u w:val="single"/>
        </w:rPr>
      </w:pPr>
      <w:r w:rsidRPr="00225748">
        <w:rPr>
          <w:rFonts w:ascii="Open Sans" w:eastAsia="Calibri" w:hAnsi="Open Sans" w:cs="Open Sans"/>
          <w:sz w:val="20"/>
          <w:szCs w:val="20"/>
          <w:u w:val="single"/>
        </w:rPr>
        <w:t>Desirable</w:t>
      </w:r>
    </w:p>
    <w:p w14:paraId="26097D42" w14:textId="77777777" w:rsidR="0008683E" w:rsidRPr="004E4319" w:rsidRDefault="0008683E" w:rsidP="0008683E">
      <w:pPr>
        <w:pStyle w:val="ListParagraph"/>
        <w:numPr>
          <w:ilvl w:val="0"/>
          <w:numId w:val="12"/>
        </w:numPr>
        <w:jc w:val="both"/>
        <w:rPr>
          <w:rFonts w:ascii="Open Sans" w:eastAsia="Calibri" w:hAnsi="Open Sans" w:cs="Open Sans"/>
          <w:sz w:val="20"/>
          <w:szCs w:val="20"/>
          <w:lang w:val="en-GB"/>
        </w:rPr>
      </w:pPr>
      <w:r w:rsidRPr="004E4319">
        <w:rPr>
          <w:rFonts w:ascii="Open Sans" w:eastAsia="Calibri" w:hAnsi="Open Sans" w:cs="Open Sans"/>
          <w:sz w:val="20"/>
          <w:szCs w:val="20"/>
          <w:lang w:val="en-GB"/>
        </w:rPr>
        <w:t xml:space="preserve">A genuine understanding of, and belief in, the work of the National Trust for Scotland </w:t>
      </w:r>
    </w:p>
    <w:p w14:paraId="55170459"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rPr>
      </w:pPr>
      <w:r w:rsidRPr="6F5CBE5F">
        <w:rPr>
          <w:rFonts w:ascii="Open Sans" w:eastAsia="Calibri" w:hAnsi="Open Sans" w:cs="Open Sans"/>
          <w:sz w:val="20"/>
        </w:rPr>
        <w:t>Previous event coordination/management experience</w:t>
      </w:r>
    </w:p>
    <w:p w14:paraId="6F0EAD16"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rPr>
      </w:pPr>
      <w:r w:rsidRPr="6F5CBE5F">
        <w:rPr>
          <w:rFonts w:ascii="Open Sans" w:eastAsia="Calibri" w:hAnsi="Open Sans" w:cs="Open Sans"/>
          <w:sz w:val="20"/>
        </w:rPr>
        <w:t xml:space="preserve">An understanding and experience of food and beverage operations within an historic/heritage environment </w:t>
      </w:r>
    </w:p>
    <w:p w14:paraId="21130E45"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eastAsia="Calibri" w:hAnsi="Open Sans" w:cs="Open Sans"/>
          <w:sz w:val="20"/>
          <w:u w:val="single"/>
        </w:rPr>
      </w:pPr>
      <w:r w:rsidRPr="6F5CBE5F">
        <w:rPr>
          <w:rFonts w:ascii="Open Sans" w:eastAsia="Calibri" w:hAnsi="Open Sans" w:cs="Open Sans"/>
          <w:sz w:val="20"/>
        </w:rPr>
        <w:t>A formal qualification in Hospitality, Tourism or Event Management.</w:t>
      </w:r>
    </w:p>
    <w:p w14:paraId="7317287B"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eastAsia="Calibri" w:hAnsi="Open Sans" w:cs="Open Sans"/>
          <w:color w:val="0070C0"/>
          <w:sz w:val="20"/>
        </w:rPr>
      </w:pPr>
      <w:r w:rsidRPr="6F5CBE5F">
        <w:rPr>
          <w:rFonts w:ascii="Open Sans" w:eastAsia="Calibri" w:hAnsi="Open Sans" w:cs="Open Sans"/>
          <w:sz w:val="20"/>
        </w:rPr>
        <w:t>Strong knowledge of Microsoft Office applications: Access, Excel, PowerPoint, Word</w:t>
      </w:r>
    </w:p>
    <w:p w14:paraId="5A78F875" w14:textId="77777777" w:rsidR="0008683E" w:rsidRPr="00225748" w:rsidRDefault="0008683E" w:rsidP="0008683E">
      <w:pPr>
        <w:pStyle w:val="ContinuousSquareBullet"/>
        <w:numPr>
          <w:ilvl w:val="0"/>
          <w:numId w:val="12"/>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eastAsia="Calibri" w:hAnsi="Open Sans" w:cs="Open Sans"/>
          <w:sz w:val="20"/>
        </w:rPr>
      </w:pPr>
      <w:r w:rsidRPr="6F5CBE5F">
        <w:rPr>
          <w:rFonts w:ascii="Open Sans" w:eastAsia="Calibri" w:hAnsi="Open Sans" w:cs="Open Sans"/>
          <w:sz w:val="20"/>
        </w:rPr>
        <w:t>A full clean driving license valid for the UK and access to a vehicle suitable for use on Trust business (with</w:t>
      </w:r>
      <w:r>
        <w:rPr>
          <w:rFonts w:ascii="Open Sans" w:eastAsia="Calibri" w:hAnsi="Open Sans" w:cs="Open Sans"/>
          <w:sz w:val="20"/>
        </w:rPr>
        <w:t xml:space="preserve"> </w:t>
      </w:r>
      <w:r w:rsidRPr="6F5CBE5F">
        <w:rPr>
          <w:rFonts w:ascii="Open Sans" w:eastAsia="Calibri" w:hAnsi="Open Sans" w:cs="Open Sans"/>
          <w:sz w:val="20"/>
        </w:rPr>
        <w:t>appropriate business insurance)</w:t>
      </w:r>
    </w:p>
    <w:p w14:paraId="65724D15" w14:textId="77777777" w:rsidR="000A1CAD" w:rsidRDefault="000A1CAD" w:rsidP="18F9B988">
      <w:pPr>
        <w:tabs>
          <w:tab w:val="left" w:pos="360"/>
          <w:tab w:val="left" w:pos="720"/>
        </w:tabs>
        <w:spacing w:after="120"/>
        <w:rPr>
          <w:rFonts w:ascii="Open Sans" w:eastAsia="Calibri" w:hAnsi="Open Sans" w:cs="Open Sans"/>
          <w:b/>
          <w:bCs/>
          <w:sz w:val="20"/>
          <w:szCs w:val="20"/>
          <w:u w:val="single"/>
          <w:lang w:val="en-GB"/>
        </w:rPr>
      </w:pPr>
    </w:p>
    <w:p w14:paraId="50585B6D" w14:textId="3E3A80F7" w:rsidR="00222093" w:rsidRDefault="695633ED" w:rsidP="18F9B988">
      <w:pPr>
        <w:tabs>
          <w:tab w:val="left" w:pos="360"/>
          <w:tab w:val="left" w:pos="720"/>
        </w:tabs>
        <w:spacing w:after="120"/>
        <w:rPr>
          <w:rFonts w:ascii="Open Sans" w:eastAsia="Calibri" w:hAnsi="Open Sans" w:cs="Open Sans"/>
          <w:b/>
          <w:bCs/>
          <w:sz w:val="20"/>
          <w:szCs w:val="20"/>
          <w:u w:val="single"/>
          <w:lang w:val="en-GB"/>
        </w:rPr>
      </w:pPr>
      <w:r w:rsidRPr="00225748">
        <w:rPr>
          <w:rFonts w:ascii="Open Sans" w:eastAsia="Calibri" w:hAnsi="Open Sans" w:cs="Open Sans"/>
          <w:b/>
          <w:bCs/>
          <w:sz w:val="20"/>
          <w:szCs w:val="20"/>
          <w:u w:val="single"/>
          <w:lang w:val="en-GB"/>
        </w:rPr>
        <w:t>O</w:t>
      </w:r>
      <w:r w:rsidR="2BEA1C0D" w:rsidRPr="00225748">
        <w:rPr>
          <w:rFonts w:ascii="Open Sans" w:eastAsia="Calibri" w:hAnsi="Open Sans" w:cs="Open Sans"/>
          <w:b/>
          <w:bCs/>
          <w:sz w:val="20"/>
          <w:szCs w:val="20"/>
          <w:u w:val="single"/>
          <w:lang w:val="en-GB"/>
        </w:rPr>
        <w:t>RGANISATION CHART</w:t>
      </w:r>
    </w:p>
    <w:p w14:paraId="721931FD" w14:textId="77777777" w:rsidR="00595B0F" w:rsidRDefault="00595B0F" w:rsidP="18F9B988">
      <w:pPr>
        <w:tabs>
          <w:tab w:val="left" w:pos="360"/>
          <w:tab w:val="left" w:pos="720"/>
        </w:tabs>
        <w:spacing w:after="120"/>
        <w:rPr>
          <w:rFonts w:ascii="Open Sans" w:eastAsia="Calibri" w:hAnsi="Open Sans" w:cs="Open Sans"/>
          <w:b/>
          <w:bCs/>
          <w:sz w:val="20"/>
          <w:szCs w:val="20"/>
          <w:u w:val="single"/>
          <w:lang w:val="en-GB"/>
        </w:rPr>
      </w:pPr>
    </w:p>
    <w:p w14:paraId="4A5A589C" w14:textId="63134F40" w:rsidR="00595B0F" w:rsidRPr="00225748" w:rsidRDefault="009C62A6" w:rsidP="18F9B988">
      <w:pPr>
        <w:tabs>
          <w:tab w:val="left" w:pos="360"/>
          <w:tab w:val="left" w:pos="720"/>
        </w:tabs>
        <w:spacing w:after="120"/>
        <w:rPr>
          <w:rFonts w:ascii="Open Sans" w:eastAsia="Calibri" w:hAnsi="Open Sans" w:cs="Open Sans"/>
          <w:b/>
          <w:bCs/>
          <w:sz w:val="20"/>
          <w:szCs w:val="20"/>
          <w:u w:val="single"/>
          <w:lang w:val="en-GB"/>
        </w:rPr>
      </w:pPr>
      <w:r w:rsidRPr="009C62A6">
        <w:rPr>
          <w:rFonts w:ascii="Open Sans" w:eastAsia="Calibri" w:hAnsi="Open Sans" w:cs="Open Sans"/>
          <w:b/>
          <w:bCs/>
          <w:noProof/>
          <w:sz w:val="20"/>
          <w:szCs w:val="20"/>
          <w:u w:val="single"/>
          <w:lang w:val="en-GB"/>
        </w:rPr>
        <w:drawing>
          <wp:inline distT="0" distB="0" distL="0" distR="0" wp14:anchorId="76D4323F" wp14:editId="1CC2F30E">
            <wp:extent cx="6193155" cy="3761740"/>
            <wp:effectExtent l="0" t="0" r="0" b="0"/>
            <wp:docPr id="186579172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91725" name="Picture 1" descr="A diagram of a company&#10;&#10;Description automatically generated"/>
                    <pic:cNvPicPr/>
                  </pic:nvPicPr>
                  <pic:blipFill>
                    <a:blip r:embed="rId13"/>
                    <a:stretch>
                      <a:fillRect/>
                    </a:stretch>
                  </pic:blipFill>
                  <pic:spPr>
                    <a:xfrm>
                      <a:off x="0" y="0"/>
                      <a:ext cx="6193155" cy="3761740"/>
                    </a:xfrm>
                    <a:prstGeom prst="rect">
                      <a:avLst/>
                    </a:prstGeom>
                  </pic:spPr>
                </pic:pic>
              </a:graphicData>
            </a:graphic>
          </wp:inline>
        </w:drawing>
      </w:r>
    </w:p>
    <w:p w14:paraId="7FA4A68F" w14:textId="77777777" w:rsidR="004109B0" w:rsidRDefault="004109B0" w:rsidP="18F9B988">
      <w:pPr>
        <w:tabs>
          <w:tab w:val="left" w:pos="360"/>
          <w:tab w:val="left" w:pos="720"/>
        </w:tabs>
        <w:spacing w:after="120"/>
        <w:rPr>
          <w:rFonts w:ascii="Open Sans" w:eastAsia="Calibri" w:hAnsi="Open Sans" w:cs="Open Sans"/>
          <w:sz w:val="20"/>
          <w:szCs w:val="20"/>
          <w:lang w:val="en-GB"/>
        </w:rPr>
      </w:pPr>
    </w:p>
    <w:p w14:paraId="67206DE1" w14:textId="77777777" w:rsidR="00A06973" w:rsidRDefault="00A06973" w:rsidP="002F1648">
      <w:pPr>
        <w:spacing w:line="276" w:lineRule="auto"/>
        <w:ind w:right="388"/>
        <w:jc w:val="both"/>
        <w:rPr>
          <w:rFonts w:ascii="Open Sans" w:eastAsia="Calibri" w:hAnsi="Open Sans" w:cs="Open Sans"/>
          <w:b/>
          <w:bCs/>
          <w:sz w:val="20"/>
          <w:szCs w:val="20"/>
          <w:u w:val="single"/>
        </w:rPr>
      </w:pPr>
    </w:p>
    <w:p w14:paraId="52BE87F1" w14:textId="77777777" w:rsidR="00A06973" w:rsidRDefault="00A06973" w:rsidP="002F1648">
      <w:pPr>
        <w:spacing w:line="276" w:lineRule="auto"/>
        <w:ind w:right="388"/>
        <w:jc w:val="both"/>
        <w:rPr>
          <w:rFonts w:ascii="Open Sans" w:eastAsia="Calibri" w:hAnsi="Open Sans" w:cs="Open Sans"/>
          <w:b/>
          <w:bCs/>
          <w:sz w:val="20"/>
          <w:szCs w:val="20"/>
          <w:u w:val="single"/>
        </w:rPr>
      </w:pPr>
    </w:p>
    <w:p w14:paraId="0E184E10" w14:textId="2A3F2015" w:rsidR="002F1648" w:rsidRDefault="002F1648" w:rsidP="002F1648">
      <w:pPr>
        <w:spacing w:line="276" w:lineRule="auto"/>
        <w:ind w:right="388"/>
        <w:jc w:val="both"/>
        <w:rPr>
          <w:rFonts w:ascii="Open Sans" w:eastAsia="Calibri" w:hAnsi="Open Sans" w:cs="Open Sans"/>
          <w:b/>
          <w:bCs/>
          <w:sz w:val="20"/>
          <w:szCs w:val="20"/>
          <w:u w:val="single"/>
        </w:rPr>
      </w:pPr>
      <w:r w:rsidRPr="00225748">
        <w:rPr>
          <w:rFonts w:ascii="Open Sans" w:eastAsia="Calibri" w:hAnsi="Open Sans" w:cs="Open Sans"/>
          <w:b/>
          <w:bCs/>
          <w:sz w:val="20"/>
          <w:szCs w:val="20"/>
          <w:u w:val="single"/>
        </w:rPr>
        <w:t xml:space="preserve">SCOPE OF </w:t>
      </w:r>
      <w:r>
        <w:rPr>
          <w:rFonts w:ascii="Open Sans" w:eastAsia="Calibri" w:hAnsi="Open Sans" w:cs="Open Sans"/>
          <w:b/>
          <w:bCs/>
          <w:sz w:val="20"/>
          <w:szCs w:val="20"/>
          <w:u w:val="single"/>
        </w:rPr>
        <w:t>THE ROLE</w:t>
      </w:r>
    </w:p>
    <w:p w14:paraId="5979751D" w14:textId="77777777" w:rsidR="0008683E" w:rsidRPr="00225748" w:rsidRDefault="0008683E" w:rsidP="002F1648">
      <w:pPr>
        <w:spacing w:line="276" w:lineRule="auto"/>
        <w:ind w:right="388"/>
        <w:jc w:val="both"/>
        <w:rPr>
          <w:rFonts w:ascii="Open Sans" w:eastAsia="Calibri" w:hAnsi="Open Sans" w:cs="Open Sans"/>
          <w:b/>
          <w:bCs/>
          <w:sz w:val="20"/>
          <w:szCs w:val="20"/>
          <w:u w:val="single"/>
        </w:rPr>
      </w:pPr>
    </w:p>
    <w:p w14:paraId="55776DB7" w14:textId="77777777" w:rsidR="002F1648" w:rsidRPr="009E0682" w:rsidRDefault="002F1648" w:rsidP="002F1648">
      <w:pPr>
        <w:spacing w:line="276" w:lineRule="auto"/>
        <w:ind w:right="388"/>
        <w:jc w:val="both"/>
        <w:rPr>
          <w:rFonts w:ascii="Open Sans" w:eastAsia="Calibri" w:hAnsi="Open Sans" w:cs="Open Sans"/>
          <w:sz w:val="20"/>
          <w:szCs w:val="20"/>
          <w:u w:val="single"/>
        </w:rPr>
      </w:pPr>
      <w:r w:rsidRPr="009E0682">
        <w:rPr>
          <w:rFonts w:ascii="Open Sans" w:eastAsia="Calibri" w:hAnsi="Open Sans" w:cs="Open Sans"/>
          <w:sz w:val="20"/>
          <w:szCs w:val="20"/>
          <w:u w:val="single"/>
        </w:rPr>
        <w:lastRenderedPageBreak/>
        <w:t>Scale</w:t>
      </w:r>
    </w:p>
    <w:p w14:paraId="7AB01038" w14:textId="4FEA2B1F" w:rsidR="000B2556" w:rsidRDefault="00820C67" w:rsidP="000B2556">
      <w:pPr>
        <w:tabs>
          <w:tab w:val="left" w:pos="360"/>
          <w:tab w:val="left" w:pos="720"/>
        </w:tabs>
        <w:spacing w:line="276" w:lineRule="auto"/>
        <w:rPr>
          <w:rFonts w:ascii="Open Sans" w:hAnsi="Open Sans" w:cs="Open Sans"/>
          <w:sz w:val="20"/>
          <w:szCs w:val="20"/>
        </w:rPr>
      </w:pPr>
      <w:r>
        <w:rPr>
          <w:rFonts w:ascii="Open Sans" w:eastAsia="Calibri" w:hAnsi="Open Sans" w:cs="Open Sans"/>
          <w:sz w:val="20"/>
          <w:szCs w:val="20"/>
        </w:rPr>
        <w:t xml:space="preserve">To lead by example </w:t>
      </w:r>
      <w:r w:rsidR="001B2B9B">
        <w:rPr>
          <w:rFonts w:ascii="Open Sans" w:eastAsia="Calibri" w:hAnsi="Open Sans" w:cs="Open Sans"/>
          <w:sz w:val="20"/>
          <w:szCs w:val="20"/>
        </w:rPr>
        <w:t xml:space="preserve">and to </w:t>
      </w:r>
      <w:r w:rsidR="00D731FC">
        <w:rPr>
          <w:rFonts w:ascii="Open Sans" w:eastAsia="Calibri" w:hAnsi="Open Sans" w:cs="Open Sans"/>
          <w:sz w:val="20"/>
          <w:szCs w:val="20"/>
        </w:rPr>
        <w:t>take responsibility for</w:t>
      </w:r>
      <w:r w:rsidR="000D5DBC">
        <w:rPr>
          <w:rFonts w:ascii="Open Sans" w:eastAsia="Calibri" w:hAnsi="Open Sans" w:cs="Open Sans"/>
          <w:sz w:val="20"/>
          <w:szCs w:val="20"/>
        </w:rPr>
        <w:t xml:space="preserve"> a highly motivated team in delivering an exceptional </w:t>
      </w:r>
      <w:r w:rsidR="001B2B9B">
        <w:rPr>
          <w:rFonts w:ascii="Open Sans" w:eastAsia="Calibri" w:hAnsi="Open Sans" w:cs="Open Sans"/>
          <w:sz w:val="20"/>
          <w:szCs w:val="20"/>
        </w:rPr>
        <w:t xml:space="preserve">hospitality and heritage </w:t>
      </w:r>
      <w:r w:rsidR="00620F63">
        <w:rPr>
          <w:rFonts w:ascii="Open Sans" w:eastAsia="Calibri" w:hAnsi="Open Sans" w:cs="Open Sans"/>
          <w:sz w:val="20"/>
          <w:szCs w:val="20"/>
        </w:rPr>
        <w:t xml:space="preserve">visitor </w:t>
      </w:r>
      <w:r w:rsidR="001B2B9B">
        <w:rPr>
          <w:rFonts w:ascii="Open Sans" w:eastAsia="Calibri" w:hAnsi="Open Sans" w:cs="Open Sans"/>
          <w:sz w:val="20"/>
          <w:szCs w:val="20"/>
        </w:rPr>
        <w:t>experience</w:t>
      </w:r>
      <w:r w:rsidR="00B11500">
        <w:rPr>
          <w:rFonts w:ascii="Open Sans" w:eastAsia="Calibri" w:hAnsi="Open Sans" w:cs="Open Sans"/>
          <w:sz w:val="20"/>
          <w:szCs w:val="20"/>
        </w:rPr>
        <w:t xml:space="preserve">. </w:t>
      </w:r>
    </w:p>
    <w:p w14:paraId="0153DFEB" w14:textId="77777777" w:rsidR="00A24E55" w:rsidRDefault="00A24E55" w:rsidP="00A24E55">
      <w:pPr>
        <w:spacing w:after="120"/>
        <w:jc w:val="both"/>
        <w:rPr>
          <w:rFonts w:ascii="Open Sans" w:eastAsia="Calibri" w:hAnsi="Open Sans" w:cs="Open Sans"/>
          <w:sz w:val="20"/>
          <w:szCs w:val="20"/>
          <w:u w:val="single"/>
        </w:rPr>
      </w:pPr>
    </w:p>
    <w:p w14:paraId="722A645C" w14:textId="77777777" w:rsidR="00CA587D" w:rsidRPr="00225748" w:rsidRDefault="00CA587D" w:rsidP="00CA587D">
      <w:pPr>
        <w:rPr>
          <w:rFonts w:ascii="Open Sans" w:eastAsia="Calibri" w:hAnsi="Open Sans" w:cs="Open Sans"/>
          <w:sz w:val="20"/>
          <w:szCs w:val="20"/>
          <w:u w:val="single"/>
          <w:lang w:val="en-GB"/>
        </w:rPr>
      </w:pPr>
      <w:r w:rsidRPr="009E0682">
        <w:rPr>
          <w:rFonts w:ascii="Open Sans" w:eastAsia="Calibri" w:hAnsi="Open Sans" w:cs="Open Sans"/>
          <w:sz w:val="20"/>
          <w:szCs w:val="20"/>
          <w:u w:val="single"/>
          <w:lang w:val="en-GB"/>
        </w:rPr>
        <w:t xml:space="preserve">People Management </w:t>
      </w:r>
    </w:p>
    <w:p w14:paraId="755A1CE8" w14:textId="3B2DE42E" w:rsidR="00CA587D" w:rsidRDefault="00CA587D" w:rsidP="00CA587D">
      <w:pPr>
        <w:numPr>
          <w:ilvl w:val="0"/>
          <w:numId w:val="25"/>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Line Management of a team of permanent and seasonal Visitor Service Assistants and volunteers</w:t>
      </w:r>
    </w:p>
    <w:p w14:paraId="171B1D82" w14:textId="13A1A46F" w:rsidR="007A26BF" w:rsidRPr="007A26BF" w:rsidRDefault="007A26BF" w:rsidP="007A26BF">
      <w:pPr>
        <w:numPr>
          <w:ilvl w:val="0"/>
          <w:numId w:val="25"/>
        </w:numPr>
        <w:jc w:val="both"/>
        <w:rPr>
          <w:rFonts w:ascii="Open Sans" w:eastAsia="Calibri" w:hAnsi="Open Sans" w:cs="Open Sans"/>
          <w:sz w:val="20"/>
          <w:szCs w:val="20"/>
          <w:lang w:val="en-GB"/>
        </w:rPr>
      </w:pPr>
      <w:r>
        <w:rPr>
          <w:rFonts w:ascii="Open Sans" w:eastAsia="Calibri" w:hAnsi="Open Sans" w:cs="Open Sans"/>
          <w:sz w:val="20"/>
          <w:szCs w:val="20"/>
          <w:lang w:val="en-GB"/>
        </w:rPr>
        <w:t>Manage and motivate all hospitality team members to deliver on a daily basis</w:t>
      </w:r>
    </w:p>
    <w:p w14:paraId="1D13DF07" w14:textId="3AD85761" w:rsidR="00CA587D" w:rsidRPr="00225748" w:rsidRDefault="00CA587D" w:rsidP="00CA587D">
      <w:pPr>
        <w:numPr>
          <w:ilvl w:val="0"/>
          <w:numId w:val="25"/>
        </w:numPr>
        <w:rPr>
          <w:rFonts w:ascii="Open Sans" w:eastAsia="Calibri" w:hAnsi="Open Sans" w:cs="Open Sans"/>
          <w:sz w:val="20"/>
          <w:szCs w:val="20"/>
        </w:rPr>
      </w:pPr>
      <w:r w:rsidRPr="368745C1">
        <w:rPr>
          <w:rFonts w:ascii="Open Sans" w:eastAsia="Calibri" w:hAnsi="Open Sans" w:cs="Open Sans"/>
          <w:sz w:val="20"/>
          <w:szCs w:val="20"/>
        </w:rPr>
        <w:t>Will work closely with other property colleagues and will have interaction with other advisory colleagues based in other locations and departments</w:t>
      </w:r>
      <w:r w:rsidR="006A2D2E">
        <w:rPr>
          <w:rFonts w:ascii="Open Sans" w:eastAsia="Calibri" w:hAnsi="Open Sans" w:cs="Open Sans"/>
          <w:sz w:val="20"/>
          <w:szCs w:val="20"/>
        </w:rPr>
        <w:t xml:space="preserve"> across NTS.</w:t>
      </w:r>
    </w:p>
    <w:p w14:paraId="1E5FD501" w14:textId="77777777" w:rsidR="00CA587D" w:rsidRPr="00225748" w:rsidRDefault="00CA587D" w:rsidP="00A06973">
      <w:pPr>
        <w:ind w:left="360"/>
        <w:rPr>
          <w:rFonts w:ascii="Open Sans" w:eastAsia="Calibri" w:hAnsi="Open Sans" w:cs="Open Sans"/>
          <w:sz w:val="20"/>
          <w:szCs w:val="20"/>
        </w:rPr>
      </w:pPr>
      <w:r w:rsidRPr="00225748">
        <w:rPr>
          <w:rFonts w:ascii="Open Sans" w:eastAsia="Calibri" w:hAnsi="Open Sans" w:cs="Open Sans"/>
          <w:sz w:val="20"/>
          <w:szCs w:val="20"/>
          <w:lang w:val="en-GB"/>
        </w:rPr>
        <w:t>Will have frequent interaction with suppliers and contractors</w:t>
      </w:r>
    </w:p>
    <w:p w14:paraId="640F6561" w14:textId="77777777" w:rsidR="00CA587D" w:rsidRDefault="00CA587D" w:rsidP="00282C77">
      <w:pPr>
        <w:jc w:val="both"/>
        <w:rPr>
          <w:rFonts w:ascii="Open Sans" w:eastAsia="Calibri" w:hAnsi="Open Sans" w:cs="Open Sans"/>
          <w:sz w:val="20"/>
          <w:szCs w:val="20"/>
          <w:u w:val="single"/>
        </w:rPr>
      </w:pPr>
    </w:p>
    <w:p w14:paraId="3F8F7081" w14:textId="755BF693" w:rsidR="001311A0" w:rsidRPr="00900F11" w:rsidRDefault="00A24E55" w:rsidP="00282C77">
      <w:pPr>
        <w:jc w:val="both"/>
        <w:rPr>
          <w:rFonts w:ascii="Open Sans" w:eastAsia="Calibri" w:hAnsi="Open Sans" w:cs="Open Sans"/>
          <w:b/>
          <w:bCs/>
          <w:sz w:val="20"/>
          <w:szCs w:val="20"/>
          <w:u w:val="single"/>
        </w:rPr>
      </w:pPr>
      <w:r w:rsidRPr="00A24E55">
        <w:rPr>
          <w:rFonts w:ascii="Open Sans" w:eastAsia="Calibri" w:hAnsi="Open Sans" w:cs="Open Sans"/>
          <w:sz w:val="20"/>
          <w:szCs w:val="20"/>
          <w:u w:val="single"/>
        </w:rPr>
        <w:t>Financial Management</w:t>
      </w:r>
      <w:r w:rsidRPr="00900F11">
        <w:rPr>
          <w:rFonts w:ascii="Open Sans" w:eastAsia="Calibri" w:hAnsi="Open Sans" w:cs="Open Sans"/>
          <w:b/>
          <w:bCs/>
          <w:sz w:val="20"/>
          <w:szCs w:val="20"/>
          <w:u w:val="single"/>
        </w:rPr>
        <w:t xml:space="preserve"> </w:t>
      </w:r>
    </w:p>
    <w:p w14:paraId="3954236C" w14:textId="43548061" w:rsidR="00282C77" w:rsidRDefault="00A24E55" w:rsidP="00282C77">
      <w:pPr>
        <w:spacing w:line="259" w:lineRule="auto"/>
        <w:jc w:val="both"/>
        <w:rPr>
          <w:rFonts w:ascii="Open Sans" w:hAnsi="Open Sans" w:cs="Open Sans"/>
          <w:sz w:val="20"/>
          <w:szCs w:val="20"/>
        </w:rPr>
      </w:pPr>
      <w:r w:rsidRPr="6F5CBE5F">
        <w:rPr>
          <w:rFonts w:ascii="Open Sans" w:hAnsi="Open Sans" w:cs="Open Sans"/>
          <w:sz w:val="20"/>
          <w:szCs w:val="20"/>
        </w:rPr>
        <w:t xml:space="preserve">The Operations Manager is the overall budget holder, but the Visitor Services Supervisor has </w:t>
      </w:r>
      <w:r w:rsidR="00F2304A">
        <w:rPr>
          <w:rFonts w:ascii="Open Sans" w:hAnsi="Open Sans" w:cs="Open Sans"/>
          <w:sz w:val="20"/>
          <w:szCs w:val="20"/>
        </w:rPr>
        <w:t>devol</w:t>
      </w:r>
      <w:r w:rsidR="002662CC">
        <w:rPr>
          <w:rFonts w:ascii="Open Sans" w:hAnsi="Open Sans" w:cs="Open Sans"/>
          <w:sz w:val="20"/>
          <w:szCs w:val="20"/>
        </w:rPr>
        <w:t>v</w:t>
      </w:r>
      <w:r w:rsidR="00F2304A">
        <w:rPr>
          <w:rFonts w:ascii="Open Sans" w:hAnsi="Open Sans" w:cs="Open Sans"/>
          <w:sz w:val="20"/>
          <w:szCs w:val="20"/>
        </w:rPr>
        <w:t>ed</w:t>
      </w:r>
      <w:r w:rsidR="002662CC">
        <w:rPr>
          <w:rFonts w:ascii="Open Sans" w:hAnsi="Open Sans" w:cs="Open Sans"/>
          <w:sz w:val="20"/>
          <w:szCs w:val="20"/>
        </w:rPr>
        <w:t xml:space="preserve"> </w:t>
      </w:r>
      <w:r>
        <w:rPr>
          <w:rFonts w:ascii="Open Sans" w:hAnsi="Open Sans" w:cs="Open Sans"/>
          <w:sz w:val="20"/>
          <w:szCs w:val="20"/>
        </w:rPr>
        <w:t>respons</w:t>
      </w:r>
      <w:r w:rsidR="006F53CE">
        <w:rPr>
          <w:rFonts w:ascii="Open Sans" w:hAnsi="Open Sans" w:cs="Open Sans"/>
          <w:sz w:val="20"/>
          <w:szCs w:val="20"/>
        </w:rPr>
        <w:t>ibility for the day-to</w:t>
      </w:r>
      <w:r w:rsidR="003C0CCC">
        <w:rPr>
          <w:rFonts w:ascii="Open Sans" w:hAnsi="Open Sans" w:cs="Open Sans"/>
          <w:sz w:val="20"/>
          <w:szCs w:val="20"/>
        </w:rPr>
        <w:t>-</w:t>
      </w:r>
      <w:r w:rsidR="006F53CE">
        <w:rPr>
          <w:rFonts w:ascii="Open Sans" w:hAnsi="Open Sans" w:cs="Open Sans"/>
          <w:sz w:val="20"/>
          <w:szCs w:val="20"/>
        </w:rPr>
        <w:t>day financial administration</w:t>
      </w:r>
      <w:r w:rsidR="00F20F09">
        <w:rPr>
          <w:rFonts w:ascii="Open Sans" w:hAnsi="Open Sans" w:cs="Open Sans"/>
          <w:sz w:val="20"/>
          <w:szCs w:val="20"/>
        </w:rPr>
        <w:t xml:space="preserve"> and policy adherence </w:t>
      </w:r>
      <w:r w:rsidR="006F53CE">
        <w:rPr>
          <w:rFonts w:ascii="Open Sans" w:hAnsi="Open Sans" w:cs="Open Sans"/>
          <w:sz w:val="20"/>
          <w:szCs w:val="20"/>
        </w:rPr>
        <w:t>a</w:t>
      </w:r>
      <w:r w:rsidR="00B14070">
        <w:rPr>
          <w:rFonts w:ascii="Open Sans" w:hAnsi="Open Sans" w:cs="Open Sans"/>
          <w:sz w:val="20"/>
          <w:szCs w:val="20"/>
        </w:rPr>
        <w:t>t the Property, including</w:t>
      </w:r>
    </w:p>
    <w:p w14:paraId="4C692CAD" w14:textId="657C0A51" w:rsidR="00071140" w:rsidRPr="006A4A39" w:rsidRDefault="00071140" w:rsidP="00282C77">
      <w:pPr>
        <w:numPr>
          <w:ilvl w:val="0"/>
          <w:numId w:val="8"/>
        </w:numPr>
        <w:jc w:val="both"/>
        <w:rPr>
          <w:rFonts w:ascii="Open Sans" w:hAnsi="Open Sans" w:cs="Open Sans"/>
          <w:sz w:val="20"/>
          <w:szCs w:val="20"/>
        </w:rPr>
      </w:pPr>
      <w:r w:rsidRPr="006A4A39">
        <w:rPr>
          <w:rFonts w:ascii="Open Sans" w:hAnsi="Open Sans" w:cs="Open Sans"/>
          <w:sz w:val="20"/>
          <w:szCs w:val="20"/>
        </w:rPr>
        <w:t xml:space="preserve">Ensuring the completion of </w:t>
      </w:r>
      <w:r w:rsidR="006F5990">
        <w:rPr>
          <w:rFonts w:ascii="Open Sans" w:hAnsi="Open Sans" w:cs="Open Sans"/>
          <w:sz w:val="20"/>
          <w:szCs w:val="20"/>
        </w:rPr>
        <w:t xml:space="preserve">the daily </w:t>
      </w:r>
      <w:r w:rsidRPr="006A4A39">
        <w:rPr>
          <w:rFonts w:ascii="Open Sans" w:hAnsi="Open Sans" w:cs="Open Sans"/>
          <w:sz w:val="20"/>
          <w:szCs w:val="20"/>
        </w:rPr>
        <w:t>Cash/till reconciliation</w:t>
      </w:r>
      <w:r w:rsidR="00F20F09">
        <w:rPr>
          <w:rFonts w:ascii="Open Sans" w:hAnsi="Open Sans" w:cs="Open Sans"/>
          <w:sz w:val="20"/>
          <w:szCs w:val="20"/>
        </w:rPr>
        <w:t xml:space="preserve"> </w:t>
      </w:r>
      <w:r w:rsidR="00B17053">
        <w:rPr>
          <w:rFonts w:ascii="Open Sans" w:hAnsi="Open Sans" w:cs="Open Sans"/>
          <w:sz w:val="20"/>
          <w:szCs w:val="20"/>
        </w:rPr>
        <w:t xml:space="preserve">and reporting </w:t>
      </w:r>
      <w:r w:rsidR="00761D6E">
        <w:rPr>
          <w:rFonts w:ascii="Open Sans" w:hAnsi="Open Sans" w:cs="Open Sans"/>
          <w:sz w:val="20"/>
          <w:szCs w:val="20"/>
        </w:rPr>
        <w:t>following</w:t>
      </w:r>
      <w:r w:rsidR="00F20F09">
        <w:rPr>
          <w:rFonts w:ascii="Open Sans" w:hAnsi="Open Sans" w:cs="Open Sans"/>
          <w:sz w:val="20"/>
          <w:szCs w:val="20"/>
        </w:rPr>
        <w:t xml:space="preserve"> the Trust’s policies and </w:t>
      </w:r>
      <w:r w:rsidR="00761D6E">
        <w:rPr>
          <w:rFonts w:ascii="Open Sans" w:hAnsi="Open Sans" w:cs="Open Sans"/>
          <w:sz w:val="20"/>
          <w:szCs w:val="20"/>
        </w:rPr>
        <w:t>processes.</w:t>
      </w:r>
    </w:p>
    <w:p w14:paraId="35204409" w14:textId="1B831D08" w:rsidR="00071140" w:rsidRDefault="00120CF5" w:rsidP="00282C77">
      <w:pPr>
        <w:numPr>
          <w:ilvl w:val="0"/>
          <w:numId w:val="8"/>
        </w:numPr>
        <w:jc w:val="both"/>
        <w:rPr>
          <w:rFonts w:ascii="Open Sans" w:hAnsi="Open Sans" w:cs="Open Sans"/>
          <w:sz w:val="20"/>
          <w:szCs w:val="20"/>
        </w:rPr>
      </w:pPr>
      <w:r>
        <w:rPr>
          <w:rFonts w:ascii="Open Sans" w:hAnsi="Open Sans" w:cs="Open Sans"/>
          <w:sz w:val="20"/>
          <w:szCs w:val="20"/>
        </w:rPr>
        <w:t xml:space="preserve">Controlling staff costs in line with </w:t>
      </w:r>
      <w:r w:rsidR="00E134EB">
        <w:rPr>
          <w:rFonts w:ascii="Open Sans" w:hAnsi="Open Sans" w:cs="Open Sans"/>
          <w:sz w:val="20"/>
          <w:szCs w:val="20"/>
        </w:rPr>
        <w:t>performance</w:t>
      </w:r>
    </w:p>
    <w:p w14:paraId="57D17B21" w14:textId="57BA0ABB" w:rsidR="00CD1AFA" w:rsidRPr="00CD1AFA" w:rsidRDefault="00CD1AFA" w:rsidP="00CD1AFA">
      <w:pPr>
        <w:numPr>
          <w:ilvl w:val="0"/>
          <w:numId w:val="8"/>
        </w:numPr>
        <w:jc w:val="both"/>
        <w:rPr>
          <w:rFonts w:ascii="Open Sans" w:hAnsi="Open Sans" w:cs="Open Sans"/>
          <w:bCs/>
          <w:sz w:val="20"/>
          <w:szCs w:val="20"/>
        </w:rPr>
      </w:pPr>
      <w:r>
        <w:rPr>
          <w:rFonts w:ascii="Open Sans" w:hAnsi="Open Sans" w:cs="Open Sans"/>
          <w:bCs/>
          <w:sz w:val="20"/>
          <w:szCs w:val="20"/>
        </w:rPr>
        <w:t>Contribute to achieving sales targets and membership recruitment targets</w:t>
      </w:r>
    </w:p>
    <w:p w14:paraId="682FB814" w14:textId="323518F1" w:rsidR="00E134EB" w:rsidRPr="006A4A39" w:rsidRDefault="00E134EB" w:rsidP="00282C77">
      <w:pPr>
        <w:numPr>
          <w:ilvl w:val="0"/>
          <w:numId w:val="8"/>
        </w:numPr>
        <w:jc w:val="both"/>
        <w:rPr>
          <w:rFonts w:ascii="Open Sans" w:hAnsi="Open Sans" w:cs="Open Sans"/>
          <w:sz w:val="20"/>
          <w:szCs w:val="20"/>
        </w:rPr>
      </w:pPr>
      <w:r>
        <w:rPr>
          <w:rFonts w:ascii="Open Sans" w:hAnsi="Open Sans" w:cs="Open Sans"/>
          <w:sz w:val="20"/>
          <w:szCs w:val="20"/>
        </w:rPr>
        <w:t>Promote upselling and conversion between departments</w:t>
      </w:r>
    </w:p>
    <w:p w14:paraId="31DEEB9B" w14:textId="77777777" w:rsidR="00071140" w:rsidRDefault="00071140" w:rsidP="00282C77">
      <w:pPr>
        <w:numPr>
          <w:ilvl w:val="0"/>
          <w:numId w:val="8"/>
        </w:numPr>
        <w:jc w:val="both"/>
        <w:rPr>
          <w:rFonts w:ascii="Open Sans" w:hAnsi="Open Sans" w:cs="Open Sans"/>
          <w:sz w:val="20"/>
          <w:szCs w:val="20"/>
        </w:rPr>
      </w:pPr>
      <w:r w:rsidRPr="006A4A39">
        <w:rPr>
          <w:rFonts w:ascii="Open Sans" w:hAnsi="Open Sans" w:cs="Open Sans"/>
          <w:sz w:val="20"/>
          <w:szCs w:val="20"/>
        </w:rPr>
        <w:t xml:space="preserve">Management of month end stock takes </w:t>
      </w:r>
    </w:p>
    <w:p w14:paraId="2E3C9364" w14:textId="77777777" w:rsidR="001C7AD0" w:rsidRPr="0067180C" w:rsidRDefault="001C7AD0" w:rsidP="001C7AD0">
      <w:pPr>
        <w:numPr>
          <w:ilvl w:val="0"/>
          <w:numId w:val="8"/>
        </w:numPr>
        <w:jc w:val="both"/>
        <w:rPr>
          <w:rFonts w:ascii="Open Sans" w:hAnsi="Open Sans" w:cs="Open Sans"/>
          <w:bCs/>
          <w:sz w:val="20"/>
          <w:szCs w:val="20"/>
        </w:rPr>
      </w:pPr>
      <w:r>
        <w:rPr>
          <w:rFonts w:ascii="Open Sans" w:hAnsi="Open Sans" w:cs="Open Sans"/>
          <w:bCs/>
          <w:sz w:val="20"/>
          <w:szCs w:val="20"/>
        </w:rPr>
        <w:t xml:space="preserve">Actively feedback visitor comments to line managers to improve offer, service and operations </w:t>
      </w:r>
    </w:p>
    <w:p w14:paraId="23BD3F92" w14:textId="77777777" w:rsidR="001C7AD0" w:rsidRDefault="001C7AD0" w:rsidP="001C7AD0">
      <w:pPr>
        <w:ind w:left="360"/>
        <w:jc w:val="both"/>
        <w:rPr>
          <w:rFonts w:ascii="Open Sans" w:hAnsi="Open Sans" w:cs="Open Sans"/>
          <w:sz w:val="20"/>
          <w:szCs w:val="20"/>
        </w:rPr>
      </w:pPr>
    </w:p>
    <w:p w14:paraId="21F19837" w14:textId="77777777" w:rsidR="00071140" w:rsidRDefault="00071140" w:rsidP="00071140">
      <w:pPr>
        <w:jc w:val="both"/>
        <w:rPr>
          <w:rFonts w:ascii="Open Sans" w:hAnsi="Open Sans" w:cs="Open Sans"/>
          <w:sz w:val="20"/>
          <w:szCs w:val="20"/>
        </w:rPr>
      </w:pPr>
    </w:p>
    <w:p w14:paraId="3F7B9175" w14:textId="10917CC2" w:rsidR="00D309EA" w:rsidRPr="00D309EA" w:rsidRDefault="00D309EA" w:rsidP="00D309EA">
      <w:pPr>
        <w:rPr>
          <w:rFonts w:ascii="Open Sans" w:eastAsia="Calibri" w:hAnsi="Open Sans" w:cs="Open Sans"/>
          <w:sz w:val="20"/>
          <w:szCs w:val="20"/>
          <w:u w:val="single"/>
          <w:lang w:val="en-GB"/>
        </w:rPr>
      </w:pPr>
      <w:r w:rsidRPr="00D309EA">
        <w:rPr>
          <w:rFonts w:ascii="Open Sans" w:eastAsia="Calibri" w:hAnsi="Open Sans" w:cs="Open Sans"/>
          <w:sz w:val="20"/>
          <w:szCs w:val="20"/>
          <w:u w:val="single"/>
          <w:lang w:val="en-GB"/>
        </w:rPr>
        <w:t>Health &amp; Safety, Food Safety, the Environment</w:t>
      </w:r>
    </w:p>
    <w:p w14:paraId="0288035C"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that the operation meets statutory requirements of Health and Safety, Food Safety and Environmental legislations and procedures.</w:t>
      </w:r>
    </w:p>
    <w:p w14:paraId="36F58955"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Allergen legislation adhered to, with up-to-date allergen information maintained.</w:t>
      </w:r>
    </w:p>
    <w:p w14:paraId="04A26278"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Recording and reporting all accidents within the location, adhering to location and company procedures</w:t>
      </w:r>
    </w:p>
    <w:p w14:paraId="64A83EE1"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Establishing and maintaining location cleaning schedules</w:t>
      </w:r>
    </w:p>
    <w:p w14:paraId="25811ACD"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Ensuring that all Trust procedures and work instructions are fully understood and practiced by all employees</w:t>
      </w:r>
    </w:p>
    <w:p w14:paraId="64EDF4E0" w14:textId="77777777" w:rsidR="00D309EA" w:rsidRPr="00225748" w:rsidRDefault="00D309EA" w:rsidP="00D309EA">
      <w:pPr>
        <w:numPr>
          <w:ilvl w:val="0"/>
          <w:numId w:val="21"/>
        </w:numPr>
        <w:rPr>
          <w:rFonts w:ascii="Open Sans" w:eastAsia="Calibri" w:hAnsi="Open Sans" w:cs="Open Sans"/>
          <w:sz w:val="20"/>
          <w:szCs w:val="20"/>
          <w:lang w:val="en-GB"/>
        </w:rPr>
      </w:pPr>
      <w:r w:rsidRPr="00225748">
        <w:rPr>
          <w:rFonts w:ascii="Open Sans" w:eastAsia="Calibri" w:hAnsi="Open Sans" w:cs="Open Sans"/>
          <w:sz w:val="20"/>
          <w:szCs w:val="20"/>
          <w:lang w:val="en-GB"/>
        </w:rPr>
        <w:t>Promoting and encouraging environmental improvement initiatives as appropriate within the business</w:t>
      </w:r>
    </w:p>
    <w:p w14:paraId="63F57861" w14:textId="77777777" w:rsidR="00605A49" w:rsidRDefault="00605A49" w:rsidP="00605A49">
      <w:pPr>
        <w:rPr>
          <w:rFonts w:ascii="Open Sans" w:eastAsia="Calibri" w:hAnsi="Open Sans" w:cs="Open Sans"/>
          <w:sz w:val="20"/>
          <w:szCs w:val="20"/>
        </w:rPr>
      </w:pPr>
    </w:p>
    <w:p w14:paraId="1C0D597D" w14:textId="77777777" w:rsidR="009F7D32" w:rsidRPr="00225748" w:rsidRDefault="009F7D32" w:rsidP="00605A49">
      <w:pPr>
        <w:rPr>
          <w:rFonts w:ascii="Open Sans" w:eastAsia="Calibri" w:hAnsi="Open Sans" w:cs="Open Sans"/>
          <w:sz w:val="20"/>
          <w:szCs w:val="20"/>
        </w:rPr>
      </w:pPr>
    </w:p>
    <w:p w14:paraId="45F612AC" w14:textId="076EC072" w:rsidR="00605A49" w:rsidRPr="00151F3E" w:rsidRDefault="00605A49" w:rsidP="00605A49">
      <w:pPr>
        <w:rPr>
          <w:rFonts w:ascii="Open Sans" w:eastAsia="Calibri" w:hAnsi="Open Sans" w:cs="Open Sans"/>
          <w:sz w:val="20"/>
          <w:szCs w:val="20"/>
          <w:u w:val="single"/>
        </w:rPr>
      </w:pPr>
      <w:r w:rsidRPr="00CB643C">
        <w:rPr>
          <w:rFonts w:ascii="Open Sans" w:eastAsia="Calibri" w:hAnsi="Open Sans" w:cs="Open Sans"/>
          <w:sz w:val="20"/>
          <w:szCs w:val="20"/>
          <w:u w:val="single"/>
        </w:rPr>
        <w:t>Tools/ equipment/ systems</w:t>
      </w:r>
    </w:p>
    <w:p w14:paraId="0C373950" w14:textId="77777777" w:rsidR="00605A49" w:rsidRPr="00225748" w:rsidRDefault="00605A49" w:rsidP="00605A49">
      <w:pPr>
        <w:numPr>
          <w:ilvl w:val="0"/>
          <w:numId w:val="22"/>
        </w:numPr>
        <w:tabs>
          <w:tab w:val="num" w:pos="37"/>
        </w:tabs>
        <w:jc w:val="both"/>
        <w:rPr>
          <w:rFonts w:ascii="Open Sans" w:eastAsia="Calibri" w:hAnsi="Open Sans" w:cs="Open Sans"/>
          <w:sz w:val="20"/>
          <w:szCs w:val="20"/>
          <w:lang w:val="en-GB"/>
        </w:rPr>
      </w:pPr>
      <w:r w:rsidRPr="00225748">
        <w:rPr>
          <w:rFonts w:ascii="Open Sans" w:eastAsia="Calibri" w:hAnsi="Open Sans" w:cs="Open Sans"/>
          <w:sz w:val="20"/>
          <w:szCs w:val="20"/>
          <w:lang w:val="en-GB"/>
        </w:rPr>
        <w:t>Will regularly use a wide range of ICT equipment including two-way radio, mobile phone, land-line phone, email, scanner, laptop/PC, printer etc.</w:t>
      </w:r>
    </w:p>
    <w:p w14:paraId="3F19DAEE" w14:textId="77777777" w:rsidR="00A76CA3" w:rsidRDefault="00A76CA3" w:rsidP="00A76CA3">
      <w:pPr>
        <w:pStyle w:val="ListParagraph"/>
        <w:numPr>
          <w:ilvl w:val="0"/>
          <w:numId w:val="22"/>
        </w:numPr>
        <w:jc w:val="both"/>
        <w:rPr>
          <w:rFonts w:ascii="Open Sans" w:hAnsi="Open Sans" w:cs="Open Sans"/>
          <w:bCs/>
          <w:sz w:val="20"/>
          <w:szCs w:val="20"/>
        </w:rPr>
      </w:pPr>
      <w:r>
        <w:rPr>
          <w:rFonts w:ascii="Open Sans" w:hAnsi="Open Sans" w:cs="Open Sans"/>
          <w:bCs/>
          <w:sz w:val="20"/>
          <w:szCs w:val="20"/>
        </w:rPr>
        <w:t>EPOS till</w:t>
      </w:r>
      <w:r w:rsidRPr="00EA49DB">
        <w:rPr>
          <w:rFonts w:ascii="Open Sans" w:hAnsi="Open Sans" w:cs="Open Sans"/>
          <w:bCs/>
          <w:sz w:val="20"/>
          <w:szCs w:val="20"/>
        </w:rPr>
        <w:t xml:space="preserve"> system to place, process and print orders</w:t>
      </w:r>
    </w:p>
    <w:p w14:paraId="5DF0C18A" w14:textId="77777777" w:rsidR="00A76CA3" w:rsidRDefault="00A76CA3" w:rsidP="00A76CA3">
      <w:pPr>
        <w:numPr>
          <w:ilvl w:val="0"/>
          <w:numId w:val="22"/>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Will use catering equipment including coffee machines, dishwashers, and some cooking equipment.</w:t>
      </w:r>
    </w:p>
    <w:p w14:paraId="783DA63E" w14:textId="77777777" w:rsidR="00A76CA3" w:rsidRPr="00AF46BA" w:rsidRDefault="00A76CA3" w:rsidP="00A76CA3">
      <w:pPr>
        <w:pStyle w:val="ListParagraph"/>
        <w:numPr>
          <w:ilvl w:val="0"/>
          <w:numId w:val="22"/>
        </w:numPr>
        <w:jc w:val="both"/>
        <w:rPr>
          <w:rFonts w:ascii="Open Sans" w:hAnsi="Open Sans" w:cs="Open Sans"/>
          <w:bCs/>
          <w:sz w:val="20"/>
          <w:szCs w:val="20"/>
        </w:rPr>
      </w:pPr>
      <w:r w:rsidRPr="00AF46BA">
        <w:rPr>
          <w:rFonts w:ascii="Open Sans" w:hAnsi="Open Sans" w:cs="Open Sans"/>
          <w:bCs/>
          <w:sz w:val="20"/>
          <w:szCs w:val="20"/>
        </w:rPr>
        <w:t>Use of cleaning chemicals during shift</w:t>
      </w:r>
    </w:p>
    <w:p w14:paraId="701F93ED" w14:textId="77777777" w:rsidR="00A76CA3" w:rsidRPr="00EA49DB" w:rsidRDefault="00A76CA3" w:rsidP="00A76CA3">
      <w:pPr>
        <w:pStyle w:val="ListParagraph"/>
        <w:numPr>
          <w:ilvl w:val="0"/>
          <w:numId w:val="22"/>
        </w:numPr>
        <w:jc w:val="both"/>
        <w:rPr>
          <w:rFonts w:ascii="Open Sans" w:hAnsi="Open Sans" w:cs="Open Sans"/>
          <w:bCs/>
          <w:sz w:val="20"/>
          <w:szCs w:val="20"/>
        </w:rPr>
      </w:pPr>
      <w:r>
        <w:rPr>
          <w:rFonts w:ascii="Open Sans" w:hAnsi="Open Sans" w:cs="Open Sans"/>
          <w:bCs/>
          <w:sz w:val="20"/>
          <w:szCs w:val="20"/>
        </w:rPr>
        <w:t>Pass lifts</w:t>
      </w:r>
    </w:p>
    <w:p w14:paraId="067AF199" w14:textId="77777777" w:rsidR="00A76CA3" w:rsidRPr="00EA49DB" w:rsidRDefault="00A76CA3" w:rsidP="00A76CA3">
      <w:pPr>
        <w:pStyle w:val="ListParagraph"/>
        <w:numPr>
          <w:ilvl w:val="0"/>
          <w:numId w:val="22"/>
        </w:numPr>
        <w:jc w:val="both"/>
        <w:rPr>
          <w:rFonts w:ascii="Open Sans" w:hAnsi="Open Sans" w:cs="Open Sans"/>
          <w:bCs/>
          <w:sz w:val="20"/>
          <w:szCs w:val="20"/>
        </w:rPr>
      </w:pPr>
      <w:r w:rsidRPr="00EA49DB">
        <w:rPr>
          <w:rFonts w:ascii="Open Sans" w:hAnsi="Open Sans" w:cs="Open Sans"/>
          <w:bCs/>
          <w:sz w:val="20"/>
          <w:szCs w:val="20"/>
        </w:rPr>
        <w:t>Clock in/clock out on payroll app</w:t>
      </w:r>
    </w:p>
    <w:p w14:paraId="0153C92E" w14:textId="77777777" w:rsidR="00605A49" w:rsidRDefault="00605A49" w:rsidP="00605A49">
      <w:pPr>
        <w:ind w:left="360"/>
        <w:jc w:val="both"/>
        <w:rPr>
          <w:rFonts w:ascii="Open Sans" w:eastAsia="Calibri" w:hAnsi="Open Sans" w:cs="Open Sans"/>
          <w:sz w:val="20"/>
          <w:szCs w:val="20"/>
          <w:lang w:val="en-GB"/>
        </w:rPr>
      </w:pPr>
    </w:p>
    <w:p w14:paraId="69B8BAA4" w14:textId="77777777" w:rsidR="009F7D32" w:rsidRPr="00225748" w:rsidRDefault="009F7D32" w:rsidP="00605A49">
      <w:pPr>
        <w:ind w:left="360"/>
        <w:jc w:val="both"/>
        <w:rPr>
          <w:rFonts w:ascii="Open Sans" w:eastAsia="Calibri" w:hAnsi="Open Sans" w:cs="Open Sans"/>
          <w:sz w:val="20"/>
          <w:szCs w:val="20"/>
          <w:lang w:val="en-GB"/>
        </w:rPr>
      </w:pPr>
    </w:p>
    <w:p w14:paraId="34ED8343" w14:textId="4F771E45" w:rsidR="00605A49" w:rsidRPr="00225748" w:rsidRDefault="00605A49" w:rsidP="00605A49">
      <w:pPr>
        <w:jc w:val="both"/>
        <w:rPr>
          <w:rFonts w:ascii="Open Sans" w:eastAsia="Calibri" w:hAnsi="Open Sans" w:cs="Open Sans"/>
          <w:sz w:val="20"/>
          <w:szCs w:val="20"/>
          <w:u w:val="single"/>
          <w:lang w:val="en-GB"/>
        </w:rPr>
      </w:pPr>
      <w:r w:rsidRPr="00CB643C">
        <w:rPr>
          <w:rFonts w:ascii="Open Sans" w:eastAsia="Calibri" w:hAnsi="Open Sans" w:cs="Open Sans"/>
          <w:sz w:val="20"/>
          <w:szCs w:val="20"/>
          <w:u w:val="single"/>
          <w:lang w:val="en-GB"/>
        </w:rPr>
        <w:t xml:space="preserve">Key performance indicators and targets </w:t>
      </w:r>
    </w:p>
    <w:p w14:paraId="16D168A2" w14:textId="74925717"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Food &amp; beverage</w:t>
      </w:r>
      <w:r w:rsidR="001030E2">
        <w:rPr>
          <w:rFonts w:ascii="Open Sans" w:eastAsia="Calibri" w:hAnsi="Open Sans" w:cs="Open Sans"/>
          <w:sz w:val="20"/>
          <w:szCs w:val="20"/>
          <w:lang w:val="en-GB"/>
        </w:rPr>
        <w:t xml:space="preserve"> and membership</w:t>
      </w:r>
      <w:r w:rsidRPr="368745C1">
        <w:rPr>
          <w:rFonts w:ascii="Open Sans" w:eastAsia="Calibri" w:hAnsi="Open Sans" w:cs="Open Sans"/>
          <w:sz w:val="20"/>
          <w:szCs w:val="20"/>
          <w:lang w:val="en-GB"/>
        </w:rPr>
        <w:t xml:space="preserve"> sales targets </w:t>
      </w:r>
      <w:r w:rsidR="49987868" w:rsidRPr="368745C1">
        <w:rPr>
          <w:rFonts w:ascii="Open Sans" w:eastAsia="Calibri" w:hAnsi="Open Sans" w:cs="Open Sans"/>
          <w:sz w:val="20"/>
          <w:szCs w:val="20"/>
          <w:lang w:val="en-GB"/>
        </w:rPr>
        <w:t xml:space="preserve">are </w:t>
      </w:r>
      <w:r w:rsidRPr="368745C1">
        <w:rPr>
          <w:rFonts w:ascii="Open Sans" w:eastAsia="Calibri" w:hAnsi="Open Sans" w:cs="Open Sans"/>
          <w:sz w:val="20"/>
          <w:szCs w:val="20"/>
          <w:lang w:val="en-GB"/>
        </w:rPr>
        <w:t>met or exceed</w:t>
      </w:r>
      <w:r w:rsidR="284AE640" w:rsidRPr="368745C1">
        <w:rPr>
          <w:rFonts w:ascii="Open Sans" w:eastAsia="Calibri" w:hAnsi="Open Sans" w:cs="Open Sans"/>
          <w:sz w:val="20"/>
          <w:szCs w:val="20"/>
          <w:lang w:val="en-GB"/>
        </w:rPr>
        <w:t xml:space="preserve"> </w:t>
      </w:r>
      <w:r w:rsidR="389E66C9" w:rsidRPr="368745C1">
        <w:rPr>
          <w:rFonts w:ascii="Open Sans" w:eastAsia="Calibri" w:hAnsi="Open Sans" w:cs="Open Sans"/>
          <w:sz w:val="20"/>
          <w:szCs w:val="20"/>
          <w:lang w:val="en-GB"/>
        </w:rPr>
        <w:t>budget</w:t>
      </w:r>
    </w:p>
    <w:p w14:paraId="3E119F2F" w14:textId="578E4757" w:rsidR="00605A49" w:rsidRPr="00A17B01" w:rsidRDefault="00A17B01" w:rsidP="00A17B01">
      <w:pPr>
        <w:pStyle w:val="ListParagraph"/>
        <w:numPr>
          <w:ilvl w:val="0"/>
          <w:numId w:val="27"/>
        </w:numPr>
        <w:jc w:val="both"/>
        <w:rPr>
          <w:rFonts w:ascii="Open Sans" w:eastAsia="Calibri" w:hAnsi="Open Sans" w:cs="Open Sans"/>
          <w:sz w:val="20"/>
          <w:szCs w:val="20"/>
          <w:lang w:val="en-GB"/>
        </w:rPr>
      </w:pPr>
      <w:r>
        <w:rPr>
          <w:rFonts w:ascii="Open Sans" w:eastAsia="Calibri" w:hAnsi="Open Sans" w:cs="Open Sans"/>
          <w:sz w:val="20"/>
          <w:szCs w:val="20"/>
          <w:lang w:val="en-GB"/>
        </w:rPr>
        <w:t>S</w:t>
      </w:r>
      <w:r w:rsidR="00605A49" w:rsidRPr="00A17B01">
        <w:rPr>
          <w:rFonts w:ascii="Open Sans" w:eastAsia="Calibri" w:hAnsi="Open Sans" w:cs="Open Sans"/>
          <w:sz w:val="20"/>
          <w:szCs w:val="20"/>
          <w:lang w:val="en-GB"/>
        </w:rPr>
        <w:t xml:space="preserve">taffing costs </w:t>
      </w:r>
      <w:r w:rsidR="1AFA17FE" w:rsidRPr="00A17B01">
        <w:rPr>
          <w:rFonts w:ascii="Open Sans" w:eastAsia="Calibri" w:hAnsi="Open Sans" w:cs="Open Sans"/>
          <w:sz w:val="20"/>
          <w:szCs w:val="20"/>
          <w:lang w:val="en-GB"/>
        </w:rPr>
        <w:t xml:space="preserve">are </w:t>
      </w:r>
      <w:r w:rsidR="00605A49" w:rsidRPr="00A17B01">
        <w:rPr>
          <w:rFonts w:ascii="Open Sans" w:eastAsia="Calibri" w:hAnsi="Open Sans" w:cs="Open Sans"/>
          <w:sz w:val="20"/>
          <w:szCs w:val="20"/>
          <w:lang w:val="en-GB"/>
        </w:rPr>
        <w:t xml:space="preserve">kept </w:t>
      </w:r>
      <w:r w:rsidR="7882396A" w:rsidRPr="00A17B01">
        <w:rPr>
          <w:rFonts w:ascii="Open Sans" w:eastAsia="Calibri" w:hAnsi="Open Sans" w:cs="Open Sans"/>
          <w:sz w:val="20"/>
          <w:szCs w:val="20"/>
          <w:lang w:val="en-GB"/>
        </w:rPr>
        <w:t>in line with the</w:t>
      </w:r>
      <w:r w:rsidR="00605A49" w:rsidRPr="00A17B01">
        <w:rPr>
          <w:rFonts w:ascii="Open Sans" w:eastAsia="Calibri" w:hAnsi="Open Sans" w:cs="Open Sans"/>
          <w:sz w:val="20"/>
          <w:szCs w:val="20"/>
          <w:lang w:val="en-GB"/>
        </w:rPr>
        <w:t xml:space="preserve"> budget</w:t>
      </w:r>
    </w:p>
    <w:p w14:paraId="1198E976" w14:textId="0662DF10"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368745C1">
        <w:rPr>
          <w:rFonts w:ascii="Open Sans" w:eastAsia="Calibri" w:hAnsi="Open Sans" w:cs="Open Sans"/>
          <w:sz w:val="20"/>
          <w:szCs w:val="20"/>
          <w:lang w:val="en-GB"/>
        </w:rPr>
        <w:t>Systems of recording all up to date: including allergens, COSSH, cleaning records, stock take and wastage.</w:t>
      </w:r>
    </w:p>
    <w:p w14:paraId="3241107C" w14:textId="367537E1" w:rsidR="00605A49" w:rsidRPr="00225748" w:rsidRDefault="00605A49" w:rsidP="00605A49">
      <w:pPr>
        <w:pStyle w:val="ListParagraph"/>
        <w:numPr>
          <w:ilvl w:val="0"/>
          <w:numId w:val="27"/>
        </w:numPr>
        <w:jc w:val="both"/>
        <w:rPr>
          <w:rFonts w:ascii="Open Sans" w:eastAsia="Calibri" w:hAnsi="Open Sans" w:cs="Open Sans"/>
          <w:sz w:val="20"/>
          <w:szCs w:val="20"/>
          <w:lang w:val="en-GB"/>
        </w:rPr>
      </w:pPr>
      <w:r w:rsidRPr="00225748">
        <w:rPr>
          <w:rFonts w:ascii="Open Sans" w:eastAsia="Calibri" w:hAnsi="Open Sans" w:cs="Open Sans"/>
          <w:sz w:val="20"/>
          <w:szCs w:val="20"/>
          <w:lang w:val="en-GB"/>
        </w:rPr>
        <w:t xml:space="preserve">Mystery Visit results and Visitor feedback </w:t>
      </w:r>
      <w:r w:rsidR="000341AE">
        <w:rPr>
          <w:rFonts w:ascii="Open Sans" w:eastAsia="Calibri" w:hAnsi="Open Sans" w:cs="Open Sans"/>
          <w:sz w:val="20"/>
          <w:szCs w:val="20"/>
          <w:lang w:val="en-GB"/>
        </w:rPr>
        <w:t>reviews</w:t>
      </w:r>
      <w:r w:rsidRPr="00225748">
        <w:rPr>
          <w:rFonts w:ascii="Open Sans" w:eastAsia="Calibri" w:hAnsi="Open Sans" w:cs="Open Sans"/>
          <w:sz w:val="20"/>
          <w:szCs w:val="20"/>
          <w:lang w:val="en-GB"/>
        </w:rPr>
        <w:t xml:space="preserve">  </w:t>
      </w:r>
    </w:p>
    <w:p w14:paraId="7159796F" w14:textId="004AC561" w:rsidR="0031428B" w:rsidRDefault="00605A49" w:rsidP="18F9B988">
      <w:pPr>
        <w:pStyle w:val="ListParagraph"/>
        <w:numPr>
          <w:ilvl w:val="0"/>
          <w:numId w:val="20"/>
        </w:numPr>
        <w:spacing w:after="120"/>
        <w:jc w:val="both"/>
        <w:rPr>
          <w:rFonts w:ascii="Open Sans" w:eastAsia="Calibri" w:hAnsi="Open Sans" w:cs="Open Sans"/>
          <w:sz w:val="20"/>
          <w:szCs w:val="20"/>
        </w:rPr>
      </w:pPr>
      <w:r w:rsidRPr="00225748">
        <w:rPr>
          <w:rFonts w:ascii="Open Sans" w:eastAsia="Calibri" w:hAnsi="Open Sans" w:cs="Open Sans"/>
          <w:sz w:val="20"/>
          <w:szCs w:val="20"/>
        </w:rPr>
        <w:lastRenderedPageBreak/>
        <w:t xml:space="preserve">Recruitment; </w:t>
      </w:r>
      <w:r w:rsidR="00C37406">
        <w:rPr>
          <w:rFonts w:ascii="Open Sans" w:eastAsia="Calibri" w:hAnsi="Open Sans" w:cs="Open Sans"/>
          <w:sz w:val="20"/>
          <w:szCs w:val="20"/>
        </w:rPr>
        <w:t>(</w:t>
      </w:r>
      <w:r w:rsidRPr="00225748">
        <w:rPr>
          <w:rFonts w:ascii="Open Sans" w:eastAsia="Calibri" w:hAnsi="Open Sans" w:cs="Open Sans"/>
          <w:sz w:val="20"/>
          <w:szCs w:val="20"/>
        </w:rPr>
        <w:t xml:space="preserve">induction; development; </w:t>
      </w:r>
      <w:r w:rsidR="001030E2">
        <w:rPr>
          <w:rFonts w:ascii="Open Sans" w:eastAsia="Calibri" w:hAnsi="Open Sans" w:cs="Open Sans"/>
          <w:sz w:val="20"/>
          <w:szCs w:val="20"/>
        </w:rPr>
        <w:t xml:space="preserve">performance reviews, </w:t>
      </w:r>
      <w:r w:rsidR="00E8536A">
        <w:rPr>
          <w:rFonts w:ascii="Open Sans" w:eastAsia="Calibri" w:hAnsi="Open Sans" w:cs="Open Sans"/>
          <w:sz w:val="20"/>
          <w:szCs w:val="20"/>
        </w:rPr>
        <w:t>sickness management</w:t>
      </w:r>
      <w:r w:rsidR="00C37406">
        <w:rPr>
          <w:rFonts w:ascii="Open Sans" w:eastAsia="Calibri" w:hAnsi="Open Sans" w:cs="Open Sans"/>
          <w:sz w:val="20"/>
          <w:szCs w:val="20"/>
        </w:rPr>
        <w:t xml:space="preserve">) are carried out. </w:t>
      </w:r>
      <w:r w:rsidR="00D335BD">
        <w:rPr>
          <w:rFonts w:ascii="Open Sans" w:eastAsia="Calibri" w:hAnsi="Open Sans" w:cs="Open Sans"/>
          <w:sz w:val="20"/>
          <w:szCs w:val="20"/>
        </w:rPr>
        <w:t xml:space="preserve">To ensure </w:t>
      </w:r>
      <w:r w:rsidRPr="00225748">
        <w:rPr>
          <w:rFonts w:ascii="Open Sans" w:eastAsia="Calibri" w:hAnsi="Open Sans" w:cs="Open Sans"/>
          <w:sz w:val="20"/>
          <w:szCs w:val="20"/>
        </w:rPr>
        <w:t xml:space="preserve">visitor services employees and volunteers </w:t>
      </w:r>
      <w:r w:rsidR="00D335BD">
        <w:rPr>
          <w:rFonts w:ascii="Open Sans" w:eastAsia="Calibri" w:hAnsi="Open Sans" w:cs="Open Sans"/>
          <w:sz w:val="20"/>
          <w:szCs w:val="20"/>
        </w:rPr>
        <w:t xml:space="preserve">are trained </w:t>
      </w:r>
      <w:r w:rsidR="0056189C">
        <w:rPr>
          <w:rFonts w:ascii="Open Sans" w:eastAsia="Calibri" w:hAnsi="Open Sans" w:cs="Open Sans"/>
          <w:sz w:val="20"/>
          <w:szCs w:val="20"/>
        </w:rPr>
        <w:t xml:space="preserve">and </w:t>
      </w:r>
      <w:r w:rsidRPr="00225748">
        <w:rPr>
          <w:rFonts w:ascii="Open Sans" w:eastAsia="Calibri" w:hAnsi="Open Sans" w:cs="Open Sans"/>
          <w:sz w:val="20"/>
          <w:szCs w:val="20"/>
        </w:rPr>
        <w:t>equipped to fulfill their roles to the standards required and that they feel valued, respected and supported.</w:t>
      </w:r>
    </w:p>
    <w:p w14:paraId="505D62E5" w14:textId="77777777" w:rsidR="00C511DE" w:rsidRPr="00743FD7" w:rsidRDefault="00C511DE" w:rsidP="18F9B988">
      <w:pPr>
        <w:pStyle w:val="ListParagraph"/>
        <w:numPr>
          <w:ilvl w:val="0"/>
          <w:numId w:val="20"/>
        </w:numPr>
        <w:spacing w:after="120"/>
        <w:jc w:val="both"/>
        <w:rPr>
          <w:rFonts w:ascii="Open Sans" w:eastAsia="Calibri" w:hAnsi="Open Sans" w:cs="Open Sans"/>
          <w:sz w:val="20"/>
          <w:szCs w:val="20"/>
        </w:rPr>
      </w:pPr>
    </w:p>
    <w:p w14:paraId="640A7328" w14:textId="7C6BA281" w:rsidR="00392495" w:rsidRPr="004E4319" w:rsidRDefault="718ED294" w:rsidP="6F5CBE5F">
      <w:pPr>
        <w:pStyle w:val="Heading1"/>
        <w:jc w:val="both"/>
        <w:rPr>
          <w:rFonts w:ascii="Open Sans" w:eastAsia="Calibri" w:hAnsi="Open Sans" w:cs="Open Sans"/>
          <w:sz w:val="18"/>
          <w:szCs w:val="18"/>
        </w:rPr>
      </w:pPr>
      <w:r w:rsidRPr="004E4319">
        <w:rPr>
          <w:rFonts w:ascii="Open Sans" w:eastAsia="Calibri" w:hAnsi="Open Sans" w:cs="Open Sans"/>
          <w:sz w:val="18"/>
          <w:szCs w:val="18"/>
        </w:rPr>
        <w:t xml:space="preserve">The </w:t>
      </w:r>
      <w:r w:rsidRPr="004E4319">
        <w:rPr>
          <w:rFonts w:ascii="Open Sans" w:eastAsia="Calibri" w:hAnsi="Open Sans" w:cs="Open Sans"/>
          <w:sz w:val="18"/>
          <w:szCs w:val="18"/>
          <w:u w:val="single"/>
        </w:rPr>
        <w:t>Key Responsibilities</w:t>
      </w:r>
      <w:r w:rsidRPr="004E4319">
        <w:rPr>
          <w:rFonts w:ascii="Open Sans" w:eastAsia="Calibri" w:hAnsi="Open Sans" w:cs="Open Sans"/>
          <w:sz w:val="18"/>
          <w:szCs w:val="18"/>
        </w:rPr>
        <w:t xml:space="preserve">, </w:t>
      </w:r>
      <w:r w:rsidRPr="004E4319">
        <w:rPr>
          <w:rFonts w:ascii="Open Sans" w:eastAsia="Calibri" w:hAnsi="Open Sans" w:cs="Open Sans"/>
          <w:sz w:val="18"/>
          <w:szCs w:val="18"/>
          <w:u w:val="single"/>
        </w:rPr>
        <w:t>Scope of Job</w:t>
      </w:r>
      <w:r w:rsidR="42695AF7" w:rsidRPr="004E4319">
        <w:rPr>
          <w:rFonts w:ascii="Open Sans" w:eastAsia="Calibri" w:hAnsi="Open Sans" w:cs="Open Sans"/>
          <w:sz w:val="18"/>
          <w:szCs w:val="18"/>
        </w:rPr>
        <w:t xml:space="preserve">, </w:t>
      </w:r>
      <w:r w:rsidRPr="004E4319">
        <w:rPr>
          <w:rFonts w:ascii="Open Sans" w:eastAsia="Calibri" w:hAnsi="Open Sans" w:cs="Open Sans"/>
          <w:sz w:val="18"/>
          <w:szCs w:val="18"/>
        </w:rPr>
        <w:t xml:space="preserve">and </w:t>
      </w:r>
      <w:r w:rsidRPr="004E4319">
        <w:rPr>
          <w:rFonts w:ascii="Open Sans" w:eastAsia="Calibri" w:hAnsi="Open Sans" w:cs="Open Sans"/>
          <w:sz w:val="18"/>
          <w:szCs w:val="18"/>
          <w:u w:val="single"/>
        </w:rPr>
        <w:t>Required Qualifications, Skills, Experience &amp; Knowledge</w:t>
      </w:r>
      <w:r w:rsidRPr="004E4319">
        <w:rPr>
          <w:rFonts w:ascii="Open Sans" w:eastAsia="Calibri" w:hAnsi="Open Sans" w:cs="Open Sans"/>
          <w:sz w:val="18"/>
          <w:szCs w:val="18"/>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48462374" w14:textId="45CAF06F" w:rsidR="009F59F0" w:rsidRPr="004C2AD1" w:rsidRDefault="009F59F0" w:rsidP="6F5CBE5F">
      <w:pPr>
        <w:rPr>
          <w:rFonts w:ascii="Open Sans" w:eastAsia="Calibri" w:hAnsi="Open Sans" w:cs="Open Sans"/>
          <w:b/>
          <w:bCs/>
          <w:sz w:val="22"/>
          <w:szCs w:val="22"/>
          <w:u w:val="single"/>
        </w:rPr>
      </w:pPr>
    </w:p>
    <w:p w14:paraId="3EE03B59" w14:textId="5F1B4F17" w:rsidR="1429BEC7" w:rsidRDefault="004C2AD1" w:rsidP="004C2AD1">
      <w:pPr>
        <w:jc w:val="center"/>
        <w:rPr>
          <w:rFonts w:ascii="Open Sans" w:eastAsia="Calibri" w:hAnsi="Open Sans" w:cs="Open Sans"/>
          <w:b/>
          <w:bCs/>
          <w:sz w:val="22"/>
          <w:szCs w:val="22"/>
          <w:u w:val="single"/>
        </w:rPr>
      </w:pPr>
      <w:r w:rsidRPr="004C2AD1">
        <w:rPr>
          <w:rFonts w:ascii="Open Sans" w:eastAsia="Calibri" w:hAnsi="Open Sans" w:cs="Open Sans"/>
          <w:b/>
          <w:bCs/>
          <w:sz w:val="22"/>
          <w:szCs w:val="22"/>
          <w:u w:val="single"/>
        </w:rPr>
        <w:t>HOW TO APPLY</w:t>
      </w:r>
    </w:p>
    <w:p w14:paraId="714A8A0B" w14:textId="77777777" w:rsidR="004C2AD1" w:rsidRDefault="004C2AD1" w:rsidP="004C2AD1">
      <w:pPr>
        <w:jc w:val="center"/>
        <w:rPr>
          <w:rFonts w:ascii="Open Sans" w:eastAsia="Calibri" w:hAnsi="Open Sans" w:cs="Open Sans"/>
          <w:b/>
          <w:bCs/>
          <w:sz w:val="22"/>
          <w:szCs w:val="22"/>
          <w:u w:val="single"/>
        </w:rPr>
      </w:pPr>
    </w:p>
    <w:p w14:paraId="2C938480" w14:textId="58722653" w:rsidR="004C2AD1" w:rsidRDefault="004C2AD1" w:rsidP="004C2AD1">
      <w:pPr>
        <w:rPr>
          <w:rFonts w:ascii="Open Sans" w:eastAsia="Calibri" w:hAnsi="Open Sans" w:cs="Open Sans"/>
          <w:sz w:val="22"/>
          <w:szCs w:val="22"/>
          <w:lang w:val="en-GB"/>
        </w:rPr>
      </w:pPr>
      <w:r w:rsidRPr="004C2AD1">
        <w:rPr>
          <w:rFonts w:ascii="Open Sans" w:eastAsia="Calibri" w:hAnsi="Open Sans" w:cs="Open Sans"/>
          <w:sz w:val="22"/>
          <w:szCs w:val="22"/>
          <w:lang w:val="en-GB"/>
        </w:rPr>
        <w:t xml:space="preserve">Interested applicants should forward their Curriculum Vitae (CV) or an Application Form to the People Services Department (Applications) by email via </w:t>
      </w:r>
      <w:hyperlink r:id="rId14" w:history="1">
        <w:r w:rsidRPr="004C2AD1">
          <w:rPr>
            <w:rStyle w:val="Hyperlink"/>
            <w:rFonts w:ascii="Open Sans" w:eastAsia="Calibri" w:hAnsi="Open Sans" w:cs="Open Sans"/>
            <w:sz w:val="22"/>
            <w:szCs w:val="22"/>
            <w:lang w:val="en-GB"/>
          </w:rPr>
          <w:t>workforus@nts.org.uk</w:t>
        </w:r>
      </w:hyperlink>
      <w:r w:rsidR="00D1320D">
        <w:rPr>
          <w:rFonts w:ascii="Open Sans" w:eastAsia="Calibri" w:hAnsi="Open Sans" w:cs="Open Sans"/>
          <w:sz w:val="22"/>
          <w:szCs w:val="22"/>
          <w:lang w:val="en-GB"/>
        </w:rPr>
        <w:t>.</w:t>
      </w:r>
    </w:p>
    <w:p w14:paraId="2B9C9381" w14:textId="77777777" w:rsidR="004C2AD1" w:rsidRPr="004C2AD1" w:rsidRDefault="004C2AD1" w:rsidP="004C2AD1">
      <w:pPr>
        <w:rPr>
          <w:rFonts w:ascii="Open Sans" w:eastAsia="Calibri" w:hAnsi="Open Sans" w:cs="Open Sans"/>
          <w:sz w:val="22"/>
          <w:szCs w:val="22"/>
          <w:lang w:val="en-GB"/>
        </w:rPr>
      </w:pPr>
    </w:p>
    <w:p w14:paraId="324EF419" w14:textId="7EBEBFA6" w:rsidR="004C2AD1" w:rsidRPr="004C2AD1" w:rsidRDefault="004C2AD1" w:rsidP="004C2AD1">
      <w:pPr>
        <w:rPr>
          <w:rFonts w:ascii="Open Sans" w:eastAsia="Calibri" w:hAnsi="Open Sans" w:cs="Open Sans"/>
          <w:sz w:val="22"/>
          <w:szCs w:val="22"/>
          <w:lang w:val="en-GB"/>
        </w:rPr>
      </w:pPr>
      <w:r w:rsidRPr="004C2AD1">
        <w:rPr>
          <w:rFonts w:ascii="Open Sans" w:eastAsia="Calibri" w:hAnsi="Open Sans" w:cs="Open Sans"/>
          <w:sz w:val="22"/>
          <w:szCs w:val="22"/>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2"/>
          <w:szCs w:val="22"/>
          <w:lang w:val="en-GB"/>
        </w:rPr>
        <w:t>VSS Food &amp; Beverage</w:t>
      </w:r>
      <w:r w:rsidRPr="004C2AD1">
        <w:rPr>
          <w:rFonts w:ascii="Open Sans" w:eastAsia="Calibri" w:hAnsi="Open Sans" w:cs="Open Sans"/>
          <w:sz w:val="22"/>
          <w:szCs w:val="22"/>
          <w:lang w:val="en-GB"/>
        </w:rPr>
        <w:t xml:space="preserve"> </w:t>
      </w:r>
      <w:r>
        <w:rPr>
          <w:rFonts w:ascii="Open Sans" w:eastAsia="Calibri" w:hAnsi="Open Sans" w:cs="Open Sans"/>
          <w:sz w:val="22"/>
          <w:szCs w:val="22"/>
          <w:lang w:val="en-GB"/>
        </w:rPr>
        <w:t>–</w:t>
      </w:r>
      <w:r w:rsidRPr="004C2AD1">
        <w:rPr>
          <w:rFonts w:ascii="Open Sans" w:eastAsia="Calibri" w:hAnsi="Open Sans" w:cs="Open Sans"/>
          <w:sz w:val="22"/>
          <w:szCs w:val="22"/>
          <w:lang w:val="en-GB"/>
        </w:rPr>
        <w:t xml:space="preserve"> </w:t>
      </w:r>
      <w:r>
        <w:rPr>
          <w:rFonts w:ascii="Open Sans" w:eastAsia="Calibri" w:hAnsi="Open Sans" w:cs="Open Sans"/>
          <w:sz w:val="22"/>
          <w:szCs w:val="22"/>
          <w:lang w:val="en-GB"/>
        </w:rPr>
        <w:t>Mackintosh Tearooms</w:t>
      </w:r>
      <w:r w:rsidRPr="004C2AD1">
        <w:rPr>
          <w:rFonts w:ascii="Open Sans" w:eastAsia="Calibri" w:hAnsi="Open Sans" w:cs="Open Sans"/>
          <w:sz w:val="22"/>
          <w:szCs w:val="22"/>
          <w:lang w:val="en-GB"/>
        </w:rPr>
        <w:t>"</w:t>
      </w:r>
    </w:p>
    <w:p w14:paraId="0CF1C42C" w14:textId="77777777" w:rsidR="004C2AD1" w:rsidRPr="004C2AD1" w:rsidRDefault="004C2AD1" w:rsidP="004C2AD1">
      <w:pPr>
        <w:rPr>
          <w:rFonts w:ascii="Open Sans" w:eastAsia="Calibri" w:hAnsi="Open Sans" w:cs="Open Sans"/>
          <w:sz w:val="22"/>
          <w:szCs w:val="22"/>
        </w:rPr>
      </w:pPr>
    </w:p>
    <w:sectPr w:rsidR="004C2AD1" w:rsidRPr="004C2AD1" w:rsidSect="0008683E">
      <w:headerReference w:type="default" r:id="rId15"/>
      <w:type w:val="continuous"/>
      <w:pgSz w:w="11907" w:h="16840" w:code="9"/>
      <w:pgMar w:top="851" w:right="1077" w:bottom="794" w:left="1077"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1426" w14:textId="77777777" w:rsidR="00C14A6D" w:rsidRDefault="00C14A6D">
      <w:pPr>
        <w:rPr>
          <w:sz w:val="23"/>
          <w:szCs w:val="23"/>
        </w:rPr>
      </w:pPr>
      <w:r>
        <w:rPr>
          <w:sz w:val="23"/>
          <w:szCs w:val="23"/>
        </w:rPr>
        <w:separator/>
      </w:r>
    </w:p>
  </w:endnote>
  <w:endnote w:type="continuationSeparator" w:id="0">
    <w:p w14:paraId="7CF4DEDA" w14:textId="77777777" w:rsidR="00C14A6D" w:rsidRDefault="00C14A6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B0A8" w14:textId="77777777" w:rsidR="00C14A6D" w:rsidRDefault="00C14A6D">
      <w:pPr>
        <w:rPr>
          <w:sz w:val="23"/>
          <w:szCs w:val="23"/>
        </w:rPr>
      </w:pPr>
      <w:r>
        <w:rPr>
          <w:sz w:val="23"/>
          <w:szCs w:val="23"/>
        </w:rPr>
        <w:separator/>
      </w:r>
    </w:p>
  </w:footnote>
  <w:footnote w:type="continuationSeparator" w:id="0">
    <w:p w14:paraId="25358B5F" w14:textId="77777777" w:rsidR="00C14A6D" w:rsidRDefault="00C14A6D">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81B3" w14:textId="0F46EBCD" w:rsidR="009A450A" w:rsidRDefault="009A450A">
    <w:pPr>
      <w:pStyle w:val="Header"/>
    </w:pPr>
  </w:p>
  <w:p w14:paraId="6B609AD9" w14:textId="77777777" w:rsidR="009A450A" w:rsidRDefault="009A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B1199"/>
    <w:multiLevelType w:val="hybridMultilevel"/>
    <w:tmpl w:val="E59AF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F1077"/>
    <w:multiLevelType w:val="hybridMultilevel"/>
    <w:tmpl w:val="C27C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518C1"/>
    <w:multiLevelType w:val="hybridMultilevel"/>
    <w:tmpl w:val="909C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2EBE"/>
    <w:multiLevelType w:val="hybridMultilevel"/>
    <w:tmpl w:val="B50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E42917"/>
    <w:multiLevelType w:val="hybridMultilevel"/>
    <w:tmpl w:val="098C9A2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2E25"/>
    <w:multiLevelType w:val="hybridMultilevel"/>
    <w:tmpl w:val="06AC33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92F9D"/>
    <w:multiLevelType w:val="hybridMultilevel"/>
    <w:tmpl w:val="19203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56C2A82"/>
    <w:multiLevelType w:val="hybridMultilevel"/>
    <w:tmpl w:val="84E8165E"/>
    <w:lvl w:ilvl="0" w:tplc="60FAF1F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4596D"/>
    <w:multiLevelType w:val="hybridMultilevel"/>
    <w:tmpl w:val="43E41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A944DA4"/>
    <w:multiLevelType w:val="hybridMultilevel"/>
    <w:tmpl w:val="2DCE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E2CBC"/>
    <w:multiLevelType w:val="hybridMultilevel"/>
    <w:tmpl w:val="DF767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013FC8"/>
    <w:multiLevelType w:val="hybridMultilevel"/>
    <w:tmpl w:val="2CE84C9A"/>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D46C3C"/>
    <w:multiLevelType w:val="hybridMultilevel"/>
    <w:tmpl w:val="216C9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23246"/>
    <w:multiLevelType w:val="hybridMultilevel"/>
    <w:tmpl w:val="3D98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FB881"/>
    <w:multiLevelType w:val="hybridMultilevel"/>
    <w:tmpl w:val="32D80BCA"/>
    <w:lvl w:ilvl="0" w:tplc="B128C64E">
      <w:start w:val="1"/>
      <w:numFmt w:val="bullet"/>
      <w:lvlText w:val=""/>
      <w:lvlJc w:val="left"/>
      <w:pPr>
        <w:ind w:left="720" w:hanging="360"/>
      </w:pPr>
      <w:rPr>
        <w:rFonts w:ascii="Symbol" w:hAnsi="Symbol" w:hint="default"/>
      </w:rPr>
    </w:lvl>
    <w:lvl w:ilvl="1" w:tplc="41F82F10">
      <w:start w:val="1"/>
      <w:numFmt w:val="bullet"/>
      <w:lvlText w:val="o"/>
      <w:lvlJc w:val="left"/>
      <w:pPr>
        <w:ind w:left="1440" w:hanging="360"/>
      </w:pPr>
      <w:rPr>
        <w:rFonts w:ascii="Courier New" w:hAnsi="Courier New" w:hint="default"/>
      </w:rPr>
    </w:lvl>
    <w:lvl w:ilvl="2" w:tplc="E1AC151A">
      <w:start w:val="1"/>
      <w:numFmt w:val="bullet"/>
      <w:lvlText w:val=""/>
      <w:lvlJc w:val="left"/>
      <w:pPr>
        <w:ind w:left="2160" w:hanging="360"/>
      </w:pPr>
      <w:rPr>
        <w:rFonts w:ascii="Wingdings" w:hAnsi="Wingdings" w:hint="default"/>
      </w:rPr>
    </w:lvl>
    <w:lvl w:ilvl="3" w:tplc="C7189202">
      <w:start w:val="1"/>
      <w:numFmt w:val="bullet"/>
      <w:lvlText w:val=""/>
      <w:lvlJc w:val="left"/>
      <w:pPr>
        <w:ind w:left="2880" w:hanging="360"/>
      </w:pPr>
      <w:rPr>
        <w:rFonts w:ascii="Symbol" w:hAnsi="Symbol" w:hint="default"/>
      </w:rPr>
    </w:lvl>
    <w:lvl w:ilvl="4" w:tplc="CB62FA84">
      <w:start w:val="1"/>
      <w:numFmt w:val="bullet"/>
      <w:lvlText w:val="o"/>
      <w:lvlJc w:val="left"/>
      <w:pPr>
        <w:ind w:left="3600" w:hanging="360"/>
      </w:pPr>
      <w:rPr>
        <w:rFonts w:ascii="Courier New" w:hAnsi="Courier New" w:hint="default"/>
      </w:rPr>
    </w:lvl>
    <w:lvl w:ilvl="5" w:tplc="3A88BD74">
      <w:start w:val="1"/>
      <w:numFmt w:val="bullet"/>
      <w:lvlText w:val=""/>
      <w:lvlJc w:val="left"/>
      <w:pPr>
        <w:ind w:left="4320" w:hanging="360"/>
      </w:pPr>
      <w:rPr>
        <w:rFonts w:ascii="Wingdings" w:hAnsi="Wingdings" w:hint="default"/>
      </w:rPr>
    </w:lvl>
    <w:lvl w:ilvl="6" w:tplc="93A6E098">
      <w:start w:val="1"/>
      <w:numFmt w:val="bullet"/>
      <w:lvlText w:val=""/>
      <w:lvlJc w:val="left"/>
      <w:pPr>
        <w:ind w:left="5040" w:hanging="360"/>
      </w:pPr>
      <w:rPr>
        <w:rFonts w:ascii="Symbol" w:hAnsi="Symbol" w:hint="default"/>
      </w:rPr>
    </w:lvl>
    <w:lvl w:ilvl="7" w:tplc="B9FC7E90">
      <w:start w:val="1"/>
      <w:numFmt w:val="bullet"/>
      <w:lvlText w:val="o"/>
      <w:lvlJc w:val="left"/>
      <w:pPr>
        <w:ind w:left="5760" w:hanging="360"/>
      </w:pPr>
      <w:rPr>
        <w:rFonts w:ascii="Courier New" w:hAnsi="Courier New" w:hint="default"/>
      </w:rPr>
    </w:lvl>
    <w:lvl w:ilvl="8" w:tplc="E95E8370">
      <w:start w:val="1"/>
      <w:numFmt w:val="bullet"/>
      <w:lvlText w:val=""/>
      <w:lvlJc w:val="left"/>
      <w:pPr>
        <w:ind w:left="6480" w:hanging="360"/>
      </w:pPr>
      <w:rPr>
        <w:rFonts w:ascii="Wingdings" w:hAnsi="Wingdings" w:hint="default"/>
      </w:rPr>
    </w:lvl>
  </w:abstractNum>
  <w:abstractNum w:abstractNumId="22"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E62BDC"/>
    <w:multiLevelType w:val="hybridMultilevel"/>
    <w:tmpl w:val="A2DA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D50D6E"/>
    <w:multiLevelType w:val="hybridMultilevel"/>
    <w:tmpl w:val="BD32DC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1EA33"/>
    <w:multiLevelType w:val="hybridMultilevel"/>
    <w:tmpl w:val="81F8A672"/>
    <w:lvl w:ilvl="0" w:tplc="F8B26350">
      <w:start w:val="1"/>
      <w:numFmt w:val="bullet"/>
      <w:lvlText w:val=""/>
      <w:lvlJc w:val="left"/>
      <w:pPr>
        <w:ind w:left="720" w:hanging="360"/>
      </w:pPr>
      <w:rPr>
        <w:rFonts w:ascii="Symbol" w:hAnsi="Symbol" w:hint="default"/>
      </w:rPr>
    </w:lvl>
    <w:lvl w:ilvl="1" w:tplc="570CCA44">
      <w:start w:val="1"/>
      <w:numFmt w:val="bullet"/>
      <w:lvlText w:val="o"/>
      <w:lvlJc w:val="left"/>
      <w:pPr>
        <w:ind w:left="1440" w:hanging="360"/>
      </w:pPr>
      <w:rPr>
        <w:rFonts w:ascii="Courier New" w:hAnsi="Courier New" w:hint="default"/>
      </w:rPr>
    </w:lvl>
    <w:lvl w:ilvl="2" w:tplc="3CC837CE">
      <w:start w:val="1"/>
      <w:numFmt w:val="bullet"/>
      <w:lvlText w:val=""/>
      <w:lvlJc w:val="left"/>
      <w:pPr>
        <w:ind w:left="2160" w:hanging="360"/>
      </w:pPr>
      <w:rPr>
        <w:rFonts w:ascii="Wingdings" w:hAnsi="Wingdings" w:hint="default"/>
      </w:rPr>
    </w:lvl>
    <w:lvl w:ilvl="3" w:tplc="29F4BD04">
      <w:start w:val="1"/>
      <w:numFmt w:val="bullet"/>
      <w:lvlText w:val=""/>
      <w:lvlJc w:val="left"/>
      <w:pPr>
        <w:ind w:left="2880" w:hanging="360"/>
      </w:pPr>
      <w:rPr>
        <w:rFonts w:ascii="Symbol" w:hAnsi="Symbol" w:hint="default"/>
      </w:rPr>
    </w:lvl>
    <w:lvl w:ilvl="4" w:tplc="BE58F1B8">
      <w:start w:val="1"/>
      <w:numFmt w:val="bullet"/>
      <w:lvlText w:val="o"/>
      <w:lvlJc w:val="left"/>
      <w:pPr>
        <w:ind w:left="3600" w:hanging="360"/>
      </w:pPr>
      <w:rPr>
        <w:rFonts w:ascii="Courier New" w:hAnsi="Courier New" w:hint="default"/>
      </w:rPr>
    </w:lvl>
    <w:lvl w:ilvl="5" w:tplc="B8EA8B3E">
      <w:start w:val="1"/>
      <w:numFmt w:val="bullet"/>
      <w:lvlText w:val=""/>
      <w:lvlJc w:val="left"/>
      <w:pPr>
        <w:ind w:left="4320" w:hanging="360"/>
      </w:pPr>
      <w:rPr>
        <w:rFonts w:ascii="Wingdings" w:hAnsi="Wingdings" w:hint="default"/>
      </w:rPr>
    </w:lvl>
    <w:lvl w:ilvl="6" w:tplc="4E06A028">
      <w:start w:val="1"/>
      <w:numFmt w:val="bullet"/>
      <w:lvlText w:val=""/>
      <w:lvlJc w:val="left"/>
      <w:pPr>
        <w:ind w:left="5040" w:hanging="360"/>
      </w:pPr>
      <w:rPr>
        <w:rFonts w:ascii="Symbol" w:hAnsi="Symbol" w:hint="default"/>
      </w:rPr>
    </w:lvl>
    <w:lvl w:ilvl="7" w:tplc="A8786E0A">
      <w:start w:val="1"/>
      <w:numFmt w:val="bullet"/>
      <w:lvlText w:val="o"/>
      <w:lvlJc w:val="left"/>
      <w:pPr>
        <w:ind w:left="5760" w:hanging="360"/>
      </w:pPr>
      <w:rPr>
        <w:rFonts w:ascii="Courier New" w:hAnsi="Courier New" w:hint="default"/>
      </w:rPr>
    </w:lvl>
    <w:lvl w:ilvl="8" w:tplc="177C613E">
      <w:start w:val="1"/>
      <w:numFmt w:val="bullet"/>
      <w:lvlText w:val=""/>
      <w:lvlJc w:val="left"/>
      <w:pPr>
        <w:ind w:left="6480" w:hanging="360"/>
      </w:pPr>
      <w:rPr>
        <w:rFonts w:ascii="Wingdings" w:hAnsi="Wingdings" w:hint="default"/>
      </w:rPr>
    </w:lvl>
  </w:abstractNum>
  <w:abstractNum w:abstractNumId="2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8" w15:restartNumberingAfterBreak="0">
    <w:nsid w:val="7C43A2D6"/>
    <w:multiLevelType w:val="hybridMultilevel"/>
    <w:tmpl w:val="D96E1380"/>
    <w:lvl w:ilvl="0" w:tplc="93FEEFEC">
      <w:start w:val="1"/>
      <w:numFmt w:val="bullet"/>
      <w:lvlText w:val=""/>
      <w:lvlJc w:val="left"/>
      <w:pPr>
        <w:ind w:left="720" w:hanging="360"/>
      </w:pPr>
      <w:rPr>
        <w:rFonts w:ascii="Symbol" w:hAnsi="Symbol" w:hint="default"/>
      </w:rPr>
    </w:lvl>
    <w:lvl w:ilvl="1" w:tplc="DD3833BC">
      <w:start w:val="1"/>
      <w:numFmt w:val="bullet"/>
      <w:lvlText w:val="o"/>
      <w:lvlJc w:val="left"/>
      <w:pPr>
        <w:ind w:left="1440" w:hanging="360"/>
      </w:pPr>
      <w:rPr>
        <w:rFonts w:ascii="Courier New" w:hAnsi="Courier New" w:hint="default"/>
      </w:rPr>
    </w:lvl>
    <w:lvl w:ilvl="2" w:tplc="39F2552A">
      <w:start w:val="1"/>
      <w:numFmt w:val="bullet"/>
      <w:lvlText w:val=""/>
      <w:lvlJc w:val="left"/>
      <w:pPr>
        <w:ind w:left="2160" w:hanging="360"/>
      </w:pPr>
      <w:rPr>
        <w:rFonts w:ascii="Wingdings" w:hAnsi="Wingdings" w:hint="default"/>
      </w:rPr>
    </w:lvl>
    <w:lvl w:ilvl="3" w:tplc="AE880636">
      <w:start w:val="1"/>
      <w:numFmt w:val="bullet"/>
      <w:lvlText w:val=""/>
      <w:lvlJc w:val="left"/>
      <w:pPr>
        <w:ind w:left="2880" w:hanging="360"/>
      </w:pPr>
      <w:rPr>
        <w:rFonts w:ascii="Symbol" w:hAnsi="Symbol" w:hint="default"/>
      </w:rPr>
    </w:lvl>
    <w:lvl w:ilvl="4" w:tplc="BF721D02">
      <w:start w:val="1"/>
      <w:numFmt w:val="bullet"/>
      <w:lvlText w:val="o"/>
      <w:lvlJc w:val="left"/>
      <w:pPr>
        <w:ind w:left="3600" w:hanging="360"/>
      </w:pPr>
      <w:rPr>
        <w:rFonts w:ascii="Courier New" w:hAnsi="Courier New" w:hint="default"/>
      </w:rPr>
    </w:lvl>
    <w:lvl w:ilvl="5" w:tplc="1D000730">
      <w:start w:val="1"/>
      <w:numFmt w:val="bullet"/>
      <w:lvlText w:val=""/>
      <w:lvlJc w:val="left"/>
      <w:pPr>
        <w:ind w:left="4320" w:hanging="360"/>
      </w:pPr>
      <w:rPr>
        <w:rFonts w:ascii="Wingdings" w:hAnsi="Wingdings" w:hint="default"/>
      </w:rPr>
    </w:lvl>
    <w:lvl w:ilvl="6" w:tplc="0F94F972">
      <w:start w:val="1"/>
      <w:numFmt w:val="bullet"/>
      <w:lvlText w:val=""/>
      <w:lvlJc w:val="left"/>
      <w:pPr>
        <w:ind w:left="5040" w:hanging="360"/>
      </w:pPr>
      <w:rPr>
        <w:rFonts w:ascii="Symbol" w:hAnsi="Symbol" w:hint="default"/>
      </w:rPr>
    </w:lvl>
    <w:lvl w:ilvl="7" w:tplc="1B747F2A">
      <w:start w:val="1"/>
      <w:numFmt w:val="bullet"/>
      <w:lvlText w:val="o"/>
      <w:lvlJc w:val="left"/>
      <w:pPr>
        <w:ind w:left="5760" w:hanging="360"/>
      </w:pPr>
      <w:rPr>
        <w:rFonts w:ascii="Courier New" w:hAnsi="Courier New" w:hint="default"/>
      </w:rPr>
    </w:lvl>
    <w:lvl w:ilvl="8" w:tplc="F9E097E0">
      <w:start w:val="1"/>
      <w:numFmt w:val="bullet"/>
      <w:lvlText w:val=""/>
      <w:lvlJc w:val="left"/>
      <w:pPr>
        <w:ind w:left="6480" w:hanging="360"/>
      </w:pPr>
      <w:rPr>
        <w:rFonts w:ascii="Wingdings" w:hAnsi="Wingdings" w:hint="default"/>
      </w:rPr>
    </w:lvl>
  </w:abstractNum>
  <w:abstractNum w:abstractNumId="29" w15:restartNumberingAfterBreak="0">
    <w:nsid w:val="7EA97B97"/>
    <w:multiLevelType w:val="hybridMultilevel"/>
    <w:tmpl w:val="2FCE5A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F4A0773"/>
    <w:multiLevelType w:val="multilevel"/>
    <w:tmpl w:val="0FD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10027">
    <w:abstractNumId w:val="26"/>
  </w:num>
  <w:num w:numId="2" w16cid:durableId="552346549">
    <w:abstractNumId w:val="28"/>
  </w:num>
  <w:num w:numId="3" w16cid:durableId="1555848203">
    <w:abstractNumId w:val="21"/>
  </w:num>
  <w:num w:numId="4" w16cid:durableId="45758247">
    <w:abstractNumId w:val="27"/>
  </w:num>
  <w:num w:numId="5" w16cid:durableId="553658777">
    <w:abstractNumId w:val="11"/>
  </w:num>
  <w:num w:numId="6" w16cid:durableId="1675299520">
    <w:abstractNumId w:val="18"/>
  </w:num>
  <w:num w:numId="7" w16cid:durableId="170285323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6380937">
    <w:abstractNumId w:val="23"/>
  </w:num>
  <w:num w:numId="9" w16cid:durableId="629477221">
    <w:abstractNumId w:val="10"/>
  </w:num>
  <w:num w:numId="10" w16cid:durableId="286664040">
    <w:abstractNumId w:val="2"/>
  </w:num>
  <w:num w:numId="11" w16cid:durableId="1320227532">
    <w:abstractNumId w:val="16"/>
  </w:num>
  <w:num w:numId="12" w16cid:durableId="1690444169">
    <w:abstractNumId w:val="4"/>
  </w:num>
  <w:num w:numId="13" w16cid:durableId="769667524">
    <w:abstractNumId w:val="22"/>
  </w:num>
  <w:num w:numId="14" w16cid:durableId="1494955149">
    <w:abstractNumId w:val="3"/>
  </w:num>
  <w:num w:numId="15" w16cid:durableId="1634023834">
    <w:abstractNumId w:val="15"/>
  </w:num>
  <w:num w:numId="16" w16cid:durableId="63382292">
    <w:abstractNumId w:val="17"/>
  </w:num>
  <w:num w:numId="17" w16cid:durableId="84813424">
    <w:abstractNumId w:val="8"/>
  </w:num>
  <w:num w:numId="18" w16cid:durableId="2091807946">
    <w:abstractNumId w:val="12"/>
  </w:num>
  <w:num w:numId="19" w16cid:durableId="643042855">
    <w:abstractNumId w:val="25"/>
  </w:num>
  <w:num w:numId="20" w16cid:durableId="1377126621">
    <w:abstractNumId w:val="6"/>
  </w:num>
  <w:num w:numId="21" w16cid:durableId="909658975">
    <w:abstractNumId w:val="24"/>
  </w:num>
  <w:num w:numId="22" w16cid:durableId="1106969630">
    <w:abstractNumId w:val="5"/>
  </w:num>
  <w:num w:numId="23" w16cid:durableId="2107726038">
    <w:abstractNumId w:val="0"/>
  </w:num>
  <w:num w:numId="24" w16cid:durableId="1013454243">
    <w:abstractNumId w:val="9"/>
  </w:num>
  <w:num w:numId="25" w16cid:durableId="147941545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8060999">
    <w:abstractNumId w:val="13"/>
  </w:num>
  <w:num w:numId="27" w16cid:durableId="408818252">
    <w:abstractNumId w:val="7"/>
  </w:num>
  <w:num w:numId="28" w16cid:durableId="1277445431">
    <w:abstractNumId w:val="30"/>
  </w:num>
  <w:num w:numId="29" w16cid:durableId="2037390514">
    <w:abstractNumId w:val="29"/>
  </w:num>
  <w:num w:numId="30" w16cid:durableId="1752892184">
    <w:abstractNumId w:val="1"/>
  </w:num>
  <w:num w:numId="31" w16cid:durableId="2029021879">
    <w:abstractNumId w:val="14"/>
  </w:num>
  <w:num w:numId="32" w16cid:durableId="188509399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06581"/>
    <w:rsid w:val="00013799"/>
    <w:rsid w:val="00014111"/>
    <w:rsid w:val="000141F0"/>
    <w:rsid w:val="00014C55"/>
    <w:rsid w:val="00024C63"/>
    <w:rsid w:val="000341AE"/>
    <w:rsid w:val="00035CFE"/>
    <w:rsid w:val="00037B1D"/>
    <w:rsid w:val="00041522"/>
    <w:rsid w:val="00041B31"/>
    <w:rsid w:val="000447B7"/>
    <w:rsid w:val="00052D22"/>
    <w:rsid w:val="00054B1F"/>
    <w:rsid w:val="000567A8"/>
    <w:rsid w:val="00067439"/>
    <w:rsid w:val="00071140"/>
    <w:rsid w:val="000733E5"/>
    <w:rsid w:val="000847B0"/>
    <w:rsid w:val="0008683E"/>
    <w:rsid w:val="0008698D"/>
    <w:rsid w:val="00091583"/>
    <w:rsid w:val="00091C52"/>
    <w:rsid w:val="00092B28"/>
    <w:rsid w:val="00095665"/>
    <w:rsid w:val="000977EA"/>
    <w:rsid w:val="000A1CAD"/>
    <w:rsid w:val="000B2556"/>
    <w:rsid w:val="000B2EB5"/>
    <w:rsid w:val="000B324B"/>
    <w:rsid w:val="000B7050"/>
    <w:rsid w:val="000D3BA1"/>
    <w:rsid w:val="000D5C6B"/>
    <w:rsid w:val="000D5DBC"/>
    <w:rsid w:val="000E54FB"/>
    <w:rsid w:val="000E5837"/>
    <w:rsid w:val="000E6606"/>
    <w:rsid w:val="000E7EBE"/>
    <w:rsid w:val="000F09CC"/>
    <w:rsid w:val="000F68EA"/>
    <w:rsid w:val="0010127A"/>
    <w:rsid w:val="001030E2"/>
    <w:rsid w:val="00105CE2"/>
    <w:rsid w:val="00110A1C"/>
    <w:rsid w:val="0011267B"/>
    <w:rsid w:val="00112CD8"/>
    <w:rsid w:val="001139D3"/>
    <w:rsid w:val="001143BA"/>
    <w:rsid w:val="00120CF5"/>
    <w:rsid w:val="0012626A"/>
    <w:rsid w:val="0012728F"/>
    <w:rsid w:val="001311A0"/>
    <w:rsid w:val="0013686A"/>
    <w:rsid w:val="00136FC5"/>
    <w:rsid w:val="00137479"/>
    <w:rsid w:val="0014098D"/>
    <w:rsid w:val="001462FC"/>
    <w:rsid w:val="00146CF7"/>
    <w:rsid w:val="00151F3E"/>
    <w:rsid w:val="001602D0"/>
    <w:rsid w:val="0016120D"/>
    <w:rsid w:val="00166402"/>
    <w:rsid w:val="00175696"/>
    <w:rsid w:val="001770AA"/>
    <w:rsid w:val="00186511"/>
    <w:rsid w:val="00193CF2"/>
    <w:rsid w:val="00193E17"/>
    <w:rsid w:val="001940C8"/>
    <w:rsid w:val="00197366"/>
    <w:rsid w:val="001A30EE"/>
    <w:rsid w:val="001A4710"/>
    <w:rsid w:val="001B04B6"/>
    <w:rsid w:val="001B2B9B"/>
    <w:rsid w:val="001B71EE"/>
    <w:rsid w:val="001C178D"/>
    <w:rsid w:val="001C19FF"/>
    <w:rsid w:val="001C1BF2"/>
    <w:rsid w:val="001C2869"/>
    <w:rsid w:val="001C36D9"/>
    <w:rsid w:val="001C5D2F"/>
    <w:rsid w:val="001C7AD0"/>
    <w:rsid w:val="001D124C"/>
    <w:rsid w:val="001D2DAB"/>
    <w:rsid w:val="001D5EAE"/>
    <w:rsid w:val="001E0332"/>
    <w:rsid w:val="001E26EB"/>
    <w:rsid w:val="001E2D2E"/>
    <w:rsid w:val="001F2C7E"/>
    <w:rsid w:val="001F6707"/>
    <w:rsid w:val="0020052B"/>
    <w:rsid w:val="00201252"/>
    <w:rsid w:val="002047B4"/>
    <w:rsid w:val="002066F4"/>
    <w:rsid w:val="0021557D"/>
    <w:rsid w:val="00215B26"/>
    <w:rsid w:val="00216234"/>
    <w:rsid w:val="00216BEF"/>
    <w:rsid w:val="00222093"/>
    <w:rsid w:val="00225748"/>
    <w:rsid w:val="0023475B"/>
    <w:rsid w:val="00234E78"/>
    <w:rsid w:val="00237850"/>
    <w:rsid w:val="00240D96"/>
    <w:rsid w:val="00244F67"/>
    <w:rsid w:val="00250685"/>
    <w:rsid w:val="00255811"/>
    <w:rsid w:val="002628E2"/>
    <w:rsid w:val="002662CC"/>
    <w:rsid w:val="00267AF5"/>
    <w:rsid w:val="00271E24"/>
    <w:rsid w:val="002748A9"/>
    <w:rsid w:val="00276326"/>
    <w:rsid w:val="00282C77"/>
    <w:rsid w:val="00297D98"/>
    <w:rsid w:val="002A08FE"/>
    <w:rsid w:val="002A1C3B"/>
    <w:rsid w:val="002A379F"/>
    <w:rsid w:val="002A3B3E"/>
    <w:rsid w:val="002A3C3C"/>
    <w:rsid w:val="002A3DC9"/>
    <w:rsid w:val="002B0E3F"/>
    <w:rsid w:val="002B6207"/>
    <w:rsid w:val="002C0754"/>
    <w:rsid w:val="002C5519"/>
    <w:rsid w:val="002C77C2"/>
    <w:rsid w:val="002D2036"/>
    <w:rsid w:val="002D52A3"/>
    <w:rsid w:val="002D7709"/>
    <w:rsid w:val="002E06B4"/>
    <w:rsid w:val="002E211C"/>
    <w:rsid w:val="002E26EA"/>
    <w:rsid w:val="002E6D18"/>
    <w:rsid w:val="002F1648"/>
    <w:rsid w:val="002F3D4E"/>
    <w:rsid w:val="0031428B"/>
    <w:rsid w:val="003145A7"/>
    <w:rsid w:val="00314FB3"/>
    <w:rsid w:val="00315ACA"/>
    <w:rsid w:val="00320EA3"/>
    <w:rsid w:val="00326F06"/>
    <w:rsid w:val="0033212D"/>
    <w:rsid w:val="00332351"/>
    <w:rsid w:val="00340622"/>
    <w:rsid w:val="003433C8"/>
    <w:rsid w:val="00366BCB"/>
    <w:rsid w:val="00372668"/>
    <w:rsid w:val="00377EB6"/>
    <w:rsid w:val="0038191A"/>
    <w:rsid w:val="00387607"/>
    <w:rsid w:val="00392495"/>
    <w:rsid w:val="0039422C"/>
    <w:rsid w:val="003A302B"/>
    <w:rsid w:val="003A3989"/>
    <w:rsid w:val="003B415E"/>
    <w:rsid w:val="003B43DD"/>
    <w:rsid w:val="003B5EA2"/>
    <w:rsid w:val="003C0CCC"/>
    <w:rsid w:val="003D2EEC"/>
    <w:rsid w:val="003E07E1"/>
    <w:rsid w:val="0040591A"/>
    <w:rsid w:val="00407424"/>
    <w:rsid w:val="004100A5"/>
    <w:rsid w:val="004109B0"/>
    <w:rsid w:val="00410FC7"/>
    <w:rsid w:val="0041736C"/>
    <w:rsid w:val="004247DC"/>
    <w:rsid w:val="004271DA"/>
    <w:rsid w:val="00464A37"/>
    <w:rsid w:val="00464CB0"/>
    <w:rsid w:val="00483E0F"/>
    <w:rsid w:val="0048414E"/>
    <w:rsid w:val="00487425"/>
    <w:rsid w:val="0049214F"/>
    <w:rsid w:val="00494C9D"/>
    <w:rsid w:val="004B1352"/>
    <w:rsid w:val="004B20F9"/>
    <w:rsid w:val="004B386B"/>
    <w:rsid w:val="004B526E"/>
    <w:rsid w:val="004B699F"/>
    <w:rsid w:val="004C2AD1"/>
    <w:rsid w:val="004C4701"/>
    <w:rsid w:val="004C777E"/>
    <w:rsid w:val="004D08A2"/>
    <w:rsid w:val="004D48E0"/>
    <w:rsid w:val="004E4319"/>
    <w:rsid w:val="004E718A"/>
    <w:rsid w:val="004F0857"/>
    <w:rsid w:val="004F0DF3"/>
    <w:rsid w:val="004F261F"/>
    <w:rsid w:val="004F353A"/>
    <w:rsid w:val="00507312"/>
    <w:rsid w:val="005174C2"/>
    <w:rsid w:val="005265D3"/>
    <w:rsid w:val="00526A11"/>
    <w:rsid w:val="00526C81"/>
    <w:rsid w:val="00533B28"/>
    <w:rsid w:val="005378BB"/>
    <w:rsid w:val="00537B9D"/>
    <w:rsid w:val="00540014"/>
    <w:rsid w:val="00546CB1"/>
    <w:rsid w:val="0056189C"/>
    <w:rsid w:val="00563376"/>
    <w:rsid w:val="00567164"/>
    <w:rsid w:val="00567CE5"/>
    <w:rsid w:val="00574472"/>
    <w:rsid w:val="00574BD2"/>
    <w:rsid w:val="005816BC"/>
    <w:rsid w:val="0058612D"/>
    <w:rsid w:val="00586298"/>
    <w:rsid w:val="005932C9"/>
    <w:rsid w:val="00593A9B"/>
    <w:rsid w:val="00594599"/>
    <w:rsid w:val="0059460C"/>
    <w:rsid w:val="00595B0F"/>
    <w:rsid w:val="00596A2C"/>
    <w:rsid w:val="005A466C"/>
    <w:rsid w:val="005B7C94"/>
    <w:rsid w:val="005C1A20"/>
    <w:rsid w:val="005C2AA0"/>
    <w:rsid w:val="005C452C"/>
    <w:rsid w:val="005C7D91"/>
    <w:rsid w:val="005D187C"/>
    <w:rsid w:val="005D5E9E"/>
    <w:rsid w:val="005E4234"/>
    <w:rsid w:val="005E5BFB"/>
    <w:rsid w:val="00600F55"/>
    <w:rsid w:val="006028FF"/>
    <w:rsid w:val="00605A49"/>
    <w:rsid w:val="00611063"/>
    <w:rsid w:val="00613EEC"/>
    <w:rsid w:val="006187CD"/>
    <w:rsid w:val="00620F63"/>
    <w:rsid w:val="00624142"/>
    <w:rsid w:val="006250F6"/>
    <w:rsid w:val="00625AE4"/>
    <w:rsid w:val="00627CFA"/>
    <w:rsid w:val="006307F4"/>
    <w:rsid w:val="00630979"/>
    <w:rsid w:val="0063408A"/>
    <w:rsid w:val="00634229"/>
    <w:rsid w:val="006371B8"/>
    <w:rsid w:val="006413AA"/>
    <w:rsid w:val="00641B5C"/>
    <w:rsid w:val="00642288"/>
    <w:rsid w:val="00644128"/>
    <w:rsid w:val="00646D58"/>
    <w:rsid w:val="00654280"/>
    <w:rsid w:val="00663D66"/>
    <w:rsid w:val="00666344"/>
    <w:rsid w:val="006718EA"/>
    <w:rsid w:val="0067614E"/>
    <w:rsid w:val="0068081E"/>
    <w:rsid w:val="006816F5"/>
    <w:rsid w:val="006861AF"/>
    <w:rsid w:val="00690B9F"/>
    <w:rsid w:val="00691FBC"/>
    <w:rsid w:val="006A2D2E"/>
    <w:rsid w:val="006A4A39"/>
    <w:rsid w:val="006A7356"/>
    <w:rsid w:val="006A7629"/>
    <w:rsid w:val="006B3746"/>
    <w:rsid w:val="006C3588"/>
    <w:rsid w:val="006C52C0"/>
    <w:rsid w:val="006C552F"/>
    <w:rsid w:val="006D33F5"/>
    <w:rsid w:val="006D3AE8"/>
    <w:rsid w:val="006D43AC"/>
    <w:rsid w:val="006D43FD"/>
    <w:rsid w:val="006D558C"/>
    <w:rsid w:val="006D6A80"/>
    <w:rsid w:val="006F53CE"/>
    <w:rsid w:val="006F5990"/>
    <w:rsid w:val="00705792"/>
    <w:rsid w:val="00706CD3"/>
    <w:rsid w:val="00707F3F"/>
    <w:rsid w:val="00711357"/>
    <w:rsid w:val="0071730A"/>
    <w:rsid w:val="0072315B"/>
    <w:rsid w:val="00726830"/>
    <w:rsid w:val="00730DB3"/>
    <w:rsid w:val="00731EC7"/>
    <w:rsid w:val="00743FD7"/>
    <w:rsid w:val="00754EF3"/>
    <w:rsid w:val="00761D6E"/>
    <w:rsid w:val="00764B4E"/>
    <w:rsid w:val="007671CF"/>
    <w:rsid w:val="007672DD"/>
    <w:rsid w:val="0078240C"/>
    <w:rsid w:val="007870A2"/>
    <w:rsid w:val="007910B1"/>
    <w:rsid w:val="0079246D"/>
    <w:rsid w:val="00792FA2"/>
    <w:rsid w:val="00795BD6"/>
    <w:rsid w:val="007A0991"/>
    <w:rsid w:val="007A24FF"/>
    <w:rsid w:val="007A26BF"/>
    <w:rsid w:val="007A4FF3"/>
    <w:rsid w:val="007A6047"/>
    <w:rsid w:val="007A7057"/>
    <w:rsid w:val="007B0F6D"/>
    <w:rsid w:val="007B1CF0"/>
    <w:rsid w:val="007B40BF"/>
    <w:rsid w:val="007B4900"/>
    <w:rsid w:val="007B4B1A"/>
    <w:rsid w:val="007B7001"/>
    <w:rsid w:val="007B7C8F"/>
    <w:rsid w:val="007D6042"/>
    <w:rsid w:val="007F14D7"/>
    <w:rsid w:val="007F1835"/>
    <w:rsid w:val="00800C1C"/>
    <w:rsid w:val="0080273A"/>
    <w:rsid w:val="008062D3"/>
    <w:rsid w:val="008076A6"/>
    <w:rsid w:val="00807A3F"/>
    <w:rsid w:val="00812429"/>
    <w:rsid w:val="00816267"/>
    <w:rsid w:val="008165F0"/>
    <w:rsid w:val="00820C67"/>
    <w:rsid w:val="008217E0"/>
    <w:rsid w:val="00831D96"/>
    <w:rsid w:val="00831DAA"/>
    <w:rsid w:val="00834736"/>
    <w:rsid w:val="008401B2"/>
    <w:rsid w:val="008450E7"/>
    <w:rsid w:val="008472A0"/>
    <w:rsid w:val="00850A46"/>
    <w:rsid w:val="0085596B"/>
    <w:rsid w:val="008611DD"/>
    <w:rsid w:val="008653E9"/>
    <w:rsid w:val="00865709"/>
    <w:rsid w:val="00877813"/>
    <w:rsid w:val="00880231"/>
    <w:rsid w:val="00880868"/>
    <w:rsid w:val="00890313"/>
    <w:rsid w:val="00891261"/>
    <w:rsid w:val="00897A23"/>
    <w:rsid w:val="008A1B97"/>
    <w:rsid w:val="008A21B1"/>
    <w:rsid w:val="008A2363"/>
    <w:rsid w:val="008A45AE"/>
    <w:rsid w:val="008B4F5E"/>
    <w:rsid w:val="008C34AC"/>
    <w:rsid w:val="008E3158"/>
    <w:rsid w:val="008E5075"/>
    <w:rsid w:val="008F3F10"/>
    <w:rsid w:val="00900F11"/>
    <w:rsid w:val="00910F8F"/>
    <w:rsid w:val="00914EA2"/>
    <w:rsid w:val="00915E57"/>
    <w:rsid w:val="009167C5"/>
    <w:rsid w:val="00917A8E"/>
    <w:rsid w:val="00920791"/>
    <w:rsid w:val="00936B9A"/>
    <w:rsid w:val="00944841"/>
    <w:rsid w:val="00944B30"/>
    <w:rsid w:val="00944B7C"/>
    <w:rsid w:val="00945BE2"/>
    <w:rsid w:val="0094632D"/>
    <w:rsid w:val="009664E1"/>
    <w:rsid w:val="00967708"/>
    <w:rsid w:val="00970538"/>
    <w:rsid w:val="00971C17"/>
    <w:rsid w:val="0097739E"/>
    <w:rsid w:val="00981968"/>
    <w:rsid w:val="00985A8C"/>
    <w:rsid w:val="00986957"/>
    <w:rsid w:val="009929E7"/>
    <w:rsid w:val="009A1F5D"/>
    <w:rsid w:val="009A450A"/>
    <w:rsid w:val="009A6F01"/>
    <w:rsid w:val="009B58D9"/>
    <w:rsid w:val="009B759A"/>
    <w:rsid w:val="009C07E0"/>
    <w:rsid w:val="009C22D6"/>
    <w:rsid w:val="009C3114"/>
    <w:rsid w:val="009C62A6"/>
    <w:rsid w:val="009D567F"/>
    <w:rsid w:val="009D7FBF"/>
    <w:rsid w:val="009E0682"/>
    <w:rsid w:val="009E12BF"/>
    <w:rsid w:val="009E4303"/>
    <w:rsid w:val="009E5D91"/>
    <w:rsid w:val="009F324B"/>
    <w:rsid w:val="009F59F0"/>
    <w:rsid w:val="009F7C46"/>
    <w:rsid w:val="009F7D32"/>
    <w:rsid w:val="00A004A0"/>
    <w:rsid w:val="00A04E25"/>
    <w:rsid w:val="00A06973"/>
    <w:rsid w:val="00A070A7"/>
    <w:rsid w:val="00A12E15"/>
    <w:rsid w:val="00A17921"/>
    <w:rsid w:val="00A17B01"/>
    <w:rsid w:val="00A1F128"/>
    <w:rsid w:val="00A24E55"/>
    <w:rsid w:val="00A25A06"/>
    <w:rsid w:val="00A31F53"/>
    <w:rsid w:val="00A41B43"/>
    <w:rsid w:val="00A4525D"/>
    <w:rsid w:val="00A51A95"/>
    <w:rsid w:val="00A5786D"/>
    <w:rsid w:val="00A6113A"/>
    <w:rsid w:val="00A61C55"/>
    <w:rsid w:val="00A65030"/>
    <w:rsid w:val="00A66771"/>
    <w:rsid w:val="00A66EE1"/>
    <w:rsid w:val="00A71FEE"/>
    <w:rsid w:val="00A76CA3"/>
    <w:rsid w:val="00A77DCF"/>
    <w:rsid w:val="00A8092B"/>
    <w:rsid w:val="00A82F46"/>
    <w:rsid w:val="00A83CF0"/>
    <w:rsid w:val="00A913D9"/>
    <w:rsid w:val="00A92F0D"/>
    <w:rsid w:val="00A936C9"/>
    <w:rsid w:val="00AB0E76"/>
    <w:rsid w:val="00AB4193"/>
    <w:rsid w:val="00AC1309"/>
    <w:rsid w:val="00AC3C7E"/>
    <w:rsid w:val="00AC4520"/>
    <w:rsid w:val="00AD3726"/>
    <w:rsid w:val="00AE70B1"/>
    <w:rsid w:val="00AF3FA0"/>
    <w:rsid w:val="00B00511"/>
    <w:rsid w:val="00B0131F"/>
    <w:rsid w:val="00B05127"/>
    <w:rsid w:val="00B06153"/>
    <w:rsid w:val="00B0692D"/>
    <w:rsid w:val="00B0740C"/>
    <w:rsid w:val="00B11500"/>
    <w:rsid w:val="00B12D57"/>
    <w:rsid w:val="00B14070"/>
    <w:rsid w:val="00B17053"/>
    <w:rsid w:val="00B24805"/>
    <w:rsid w:val="00B26432"/>
    <w:rsid w:val="00B31D2B"/>
    <w:rsid w:val="00B33002"/>
    <w:rsid w:val="00B34035"/>
    <w:rsid w:val="00B366C1"/>
    <w:rsid w:val="00B464E7"/>
    <w:rsid w:val="00B51C2F"/>
    <w:rsid w:val="00B60649"/>
    <w:rsid w:val="00B610AE"/>
    <w:rsid w:val="00B707BE"/>
    <w:rsid w:val="00B72C4D"/>
    <w:rsid w:val="00B72F83"/>
    <w:rsid w:val="00B74127"/>
    <w:rsid w:val="00B82DC6"/>
    <w:rsid w:val="00B86BD9"/>
    <w:rsid w:val="00B90E63"/>
    <w:rsid w:val="00B9111C"/>
    <w:rsid w:val="00B91A37"/>
    <w:rsid w:val="00B93A1C"/>
    <w:rsid w:val="00B96C8D"/>
    <w:rsid w:val="00BA3542"/>
    <w:rsid w:val="00BA3C38"/>
    <w:rsid w:val="00BA5C7E"/>
    <w:rsid w:val="00BB110B"/>
    <w:rsid w:val="00BB4518"/>
    <w:rsid w:val="00BB4792"/>
    <w:rsid w:val="00BB50BF"/>
    <w:rsid w:val="00BB5150"/>
    <w:rsid w:val="00BB5260"/>
    <w:rsid w:val="00BC2D38"/>
    <w:rsid w:val="00BC2DF5"/>
    <w:rsid w:val="00BC639F"/>
    <w:rsid w:val="00BD05F9"/>
    <w:rsid w:val="00BD13D0"/>
    <w:rsid w:val="00BD1CC0"/>
    <w:rsid w:val="00BE098C"/>
    <w:rsid w:val="00BE13CB"/>
    <w:rsid w:val="00BF191C"/>
    <w:rsid w:val="00C02B88"/>
    <w:rsid w:val="00C14A6D"/>
    <w:rsid w:val="00C37406"/>
    <w:rsid w:val="00C4305E"/>
    <w:rsid w:val="00C46C1D"/>
    <w:rsid w:val="00C511DE"/>
    <w:rsid w:val="00C53F2F"/>
    <w:rsid w:val="00C548D6"/>
    <w:rsid w:val="00C610C9"/>
    <w:rsid w:val="00C612AF"/>
    <w:rsid w:val="00C668F9"/>
    <w:rsid w:val="00C66ADD"/>
    <w:rsid w:val="00C6707D"/>
    <w:rsid w:val="00C93C25"/>
    <w:rsid w:val="00C97262"/>
    <w:rsid w:val="00CA587D"/>
    <w:rsid w:val="00CA743A"/>
    <w:rsid w:val="00CB20A0"/>
    <w:rsid w:val="00CB350C"/>
    <w:rsid w:val="00CB643C"/>
    <w:rsid w:val="00CD1AFA"/>
    <w:rsid w:val="00CD7E00"/>
    <w:rsid w:val="00CE1B15"/>
    <w:rsid w:val="00CE7F60"/>
    <w:rsid w:val="00CF1F34"/>
    <w:rsid w:val="00D06948"/>
    <w:rsid w:val="00D1320D"/>
    <w:rsid w:val="00D13B3B"/>
    <w:rsid w:val="00D16CA3"/>
    <w:rsid w:val="00D2118F"/>
    <w:rsid w:val="00D221C3"/>
    <w:rsid w:val="00D24331"/>
    <w:rsid w:val="00D2525D"/>
    <w:rsid w:val="00D309EA"/>
    <w:rsid w:val="00D31C65"/>
    <w:rsid w:val="00D335BD"/>
    <w:rsid w:val="00D473A9"/>
    <w:rsid w:val="00D5676F"/>
    <w:rsid w:val="00D64BF5"/>
    <w:rsid w:val="00D65471"/>
    <w:rsid w:val="00D7080D"/>
    <w:rsid w:val="00D721F1"/>
    <w:rsid w:val="00D731FC"/>
    <w:rsid w:val="00D8586B"/>
    <w:rsid w:val="00D86E2A"/>
    <w:rsid w:val="00D90B9D"/>
    <w:rsid w:val="00DC5278"/>
    <w:rsid w:val="00DE16A8"/>
    <w:rsid w:val="00DF1EFA"/>
    <w:rsid w:val="00DF360C"/>
    <w:rsid w:val="00E03559"/>
    <w:rsid w:val="00E111DE"/>
    <w:rsid w:val="00E11FC0"/>
    <w:rsid w:val="00E134EB"/>
    <w:rsid w:val="00E141FB"/>
    <w:rsid w:val="00E20310"/>
    <w:rsid w:val="00E505DD"/>
    <w:rsid w:val="00E52E0C"/>
    <w:rsid w:val="00E61FB8"/>
    <w:rsid w:val="00E630F2"/>
    <w:rsid w:val="00E64E91"/>
    <w:rsid w:val="00E6624B"/>
    <w:rsid w:val="00E66832"/>
    <w:rsid w:val="00E713B8"/>
    <w:rsid w:val="00E7215B"/>
    <w:rsid w:val="00E808EA"/>
    <w:rsid w:val="00E8536A"/>
    <w:rsid w:val="00E86E6E"/>
    <w:rsid w:val="00E9024E"/>
    <w:rsid w:val="00E97DFD"/>
    <w:rsid w:val="00EA4D4F"/>
    <w:rsid w:val="00EA4FFB"/>
    <w:rsid w:val="00EB49A7"/>
    <w:rsid w:val="00EB5018"/>
    <w:rsid w:val="00EB5CEA"/>
    <w:rsid w:val="00EB7C2F"/>
    <w:rsid w:val="00EC70D9"/>
    <w:rsid w:val="00ED7514"/>
    <w:rsid w:val="00EE062A"/>
    <w:rsid w:val="00EE3144"/>
    <w:rsid w:val="00EE51E7"/>
    <w:rsid w:val="00EF0881"/>
    <w:rsid w:val="00EF2258"/>
    <w:rsid w:val="00EF2C00"/>
    <w:rsid w:val="00EF55EC"/>
    <w:rsid w:val="00F03973"/>
    <w:rsid w:val="00F20F09"/>
    <w:rsid w:val="00F21293"/>
    <w:rsid w:val="00F2304A"/>
    <w:rsid w:val="00F242D0"/>
    <w:rsid w:val="00F374D8"/>
    <w:rsid w:val="00F40207"/>
    <w:rsid w:val="00F460D0"/>
    <w:rsid w:val="00F466F9"/>
    <w:rsid w:val="00F47B27"/>
    <w:rsid w:val="00F47BDB"/>
    <w:rsid w:val="00F545C5"/>
    <w:rsid w:val="00F5567E"/>
    <w:rsid w:val="00F60362"/>
    <w:rsid w:val="00F61BA3"/>
    <w:rsid w:val="00F63788"/>
    <w:rsid w:val="00F645FC"/>
    <w:rsid w:val="00F66952"/>
    <w:rsid w:val="00F73534"/>
    <w:rsid w:val="00F76AE8"/>
    <w:rsid w:val="00F83604"/>
    <w:rsid w:val="00F92147"/>
    <w:rsid w:val="00F96EF4"/>
    <w:rsid w:val="00FA58AD"/>
    <w:rsid w:val="00FB2DCA"/>
    <w:rsid w:val="00FB3B9D"/>
    <w:rsid w:val="00FC415C"/>
    <w:rsid w:val="00FD4BB6"/>
    <w:rsid w:val="00FD6634"/>
    <w:rsid w:val="00FE2088"/>
    <w:rsid w:val="00FE44A1"/>
    <w:rsid w:val="00FE795B"/>
    <w:rsid w:val="00FF0950"/>
    <w:rsid w:val="012023C6"/>
    <w:rsid w:val="01EB7C52"/>
    <w:rsid w:val="02B1DF8A"/>
    <w:rsid w:val="03008AB0"/>
    <w:rsid w:val="033DFCF7"/>
    <w:rsid w:val="03802C39"/>
    <w:rsid w:val="038A2450"/>
    <w:rsid w:val="03A16E61"/>
    <w:rsid w:val="04E9EF66"/>
    <w:rsid w:val="05BE5E5F"/>
    <w:rsid w:val="063479A6"/>
    <w:rsid w:val="06B07206"/>
    <w:rsid w:val="07AC4129"/>
    <w:rsid w:val="0940AB2A"/>
    <w:rsid w:val="0949D80A"/>
    <w:rsid w:val="099C6155"/>
    <w:rsid w:val="099E35CF"/>
    <w:rsid w:val="0AA3E2FA"/>
    <w:rsid w:val="0AD200B9"/>
    <w:rsid w:val="0AE8474D"/>
    <w:rsid w:val="0B096E82"/>
    <w:rsid w:val="0C2B8E66"/>
    <w:rsid w:val="0C93CC5F"/>
    <w:rsid w:val="0D19ECE3"/>
    <w:rsid w:val="0EA48F9F"/>
    <w:rsid w:val="0ECE2954"/>
    <w:rsid w:val="0ED2E20C"/>
    <w:rsid w:val="0FCB41EE"/>
    <w:rsid w:val="104409DC"/>
    <w:rsid w:val="10B38DB9"/>
    <w:rsid w:val="11B973AA"/>
    <w:rsid w:val="12148CB5"/>
    <w:rsid w:val="12385F4C"/>
    <w:rsid w:val="128D8F73"/>
    <w:rsid w:val="130C81CD"/>
    <w:rsid w:val="1361872C"/>
    <w:rsid w:val="1376723C"/>
    <w:rsid w:val="13893CF1"/>
    <w:rsid w:val="1429BEC7"/>
    <w:rsid w:val="1437896B"/>
    <w:rsid w:val="1493DCDB"/>
    <w:rsid w:val="14E484B8"/>
    <w:rsid w:val="15B879FC"/>
    <w:rsid w:val="169B36EB"/>
    <w:rsid w:val="16F6BD9C"/>
    <w:rsid w:val="173E642A"/>
    <w:rsid w:val="17C002CA"/>
    <w:rsid w:val="185B28D9"/>
    <w:rsid w:val="185BE59E"/>
    <w:rsid w:val="18B3A3FD"/>
    <w:rsid w:val="18C89A58"/>
    <w:rsid w:val="18E15047"/>
    <w:rsid w:val="18F9B988"/>
    <w:rsid w:val="195718AB"/>
    <w:rsid w:val="19BE694A"/>
    <w:rsid w:val="1A0316A3"/>
    <w:rsid w:val="1AE7D0B5"/>
    <w:rsid w:val="1AFA17FE"/>
    <w:rsid w:val="1B3B0818"/>
    <w:rsid w:val="1C3505A1"/>
    <w:rsid w:val="1D402B6D"/>
    <w:rsid w:val="1D8635A8"/>
    <w:rsid w:val="1E799DEF"/>
    <w:rsid w:val="1F773CAB"/>
    <w:rsid w:val="1FC0D642"/>
    <w:rsid w:val="2048AD6B"/>
    <w:rsid w:val="205A17D1"/>
    <w:rsid w:val="207B2BFE"/>
    <w:rsid w:val="208931BE"/>
    <w:rsid w:val="20C61C37"/>
    <w:rsid w:val="2119CE70"/>
    <w:rsid w:val="2189D28A"/>
    <w:rsid w:val="21C24B60"/>
    <w:rsid w:val="2229E85B"/>
    <w:rsid w:val="236F404B"/>
    <w:rsid w:val="23B3B163"/>
    <w:rsid w:val="2475A2CA"/>
    <w:rsid w:val="24A82763"/>
    <w:rsid w:val="24C0900E"/>
    <w:rsid w:val="24DE242C"/>
    <w:rsid w:val="25185B8A"/>
    <w:rsid w:val="252FB3F9"/>
    <w:rsid w:val="25827EE2"/>
    <w:rsid w:val="25C78DBB"/>
    <w:rsid w:val="260A9D9C"/>
    <w:rsid w:val="263B7157"/>
    <w:rsid w:val="26C1244D"/>
    <w:rsid w:val="2824F6CE"/>
    <w:rsid w:val="284AE640"/>
    <w:rsid w:val="284D4DB8"/>
    <w:rsid w:val="2966AF91"/>
    <w:rsid w:val="2A1C7EA7"/>
    <w:rsid w:val="2B6570B4"/>
    <w:rsid w:val="2B73F438"/>
    <w:rsid w:val="2BA4C4D6"/>
    <w:rsid w:val="2BEA1C0D"/>
    <w:rsid w:val="2C10B074"/>
    <w:rsid w:val="2C738AD0"/>
    <w:rsid w:val="2CA910B2"/>
    <w:rsid w:val="2CAF7608"/>
    <w:rsid w:val="2CCAB5F7"/>
    <w:rsid w:val="2D513FAE"/>
    <w:rsid w:val="2DB6D0DD"/>
    <w:rsid w:val="2E409B48"/>
    <w:rsid w:val="2EC8BA24"/>
    <w:rsid w:val="2F6FF7D4"/>
    <w:rsid w:val="2FB632D0"/>
    <w:rsid w:val="2FF175F7"/>
    <w:rsid w:val="315A930C"/>
    <w:rsid w:val="31629078"/>
    <w:rsid w:val="31C06109"/>
    <w:rsid w:val="31EDC721"/>
    <w:rsid w:val="31F4FEF0"/>
    <w:rsid w:val="32084DB1"/>
    <w:rsid w:val="33692449"/>
    <w:rsid w:val="33C7A2E1"/>
    <w:rsid w:val="33E630A8"/>
    <w:rsid w:val="3402C943"/>
    <w:rsid w:val="3486C782"/>
    <w:rsid w:val="34FB4B3C"/>
    <w:rsid w:val="3556E7AD"/>
    <w:rsid w:val="358781C8"/>
    <w:rsid w:val="3680AB05"/>
    <w:rsid w:val="368745C1"/>
    <w:rsid w:val="36E50FCB"/>
    <w:rsid w:val="37CA6E22"/>
    <w:rsid w:val="3869F200"/>
    <w:rsid w:val="389E66C9"/>
    <w:rsid w:val="38D414D6"/>
    <w:rsid w:val="39279D2C"/>
    <w:rsid w:val="3A51FC43"/>
    <w:rsid w:val="3AF8647D"/>
    <w:rsid w:val="3B048DC6"/>
    <w:rsid w:val="3B2DB99A"/>
    <w:rsid w:val="3B50B357"/>
    <w:rsid w:val="3B9BC3C7"/>
    <w:rsid w:val="3BC21025"/>
    <w:rsid w:val="3BDD9E59"/>
    <w:rsid w:val="3BF6A0C1"/>
    <w:rsid w:val="3C14F1D2"/>
    <w:rsid w:val="3C76AFDB"/>
    <w:rsid w:val="3C78E48D"/>
    <w:rsid w:val="3D1EF1E9"/>
    <w:rsid w:val="3E0BD521"/>
    <w:rsid w:val="3E533B44"/>
    <w:rsid w:val="3E703211"/>
    <w:rsid w:val="3EA89D57"/>
    <w:rsid w:val="3F0BA768"/>
    <w:rsid w:val="3F13FC85"/>
    <w:rsid w:val="3FDA4035"/>
    <w:rsid w:val="402DF70A"/>
    <w:rsid w:val="403BB0E3"/>
    <w:rsid w:val="40B52400"/>
    <w:rsid w:val="414A4E8C"/>
    <w:rsid w:val="4188A381"/>
    <w:rsid w:val="42695AF7"/>
    <w:rsid w:val="426CA594"/>
    <w:rsid w:val="4280F2E5"/>
    <w:rsid w:val="434E8DD5"/>
    <w:rsid w:val="4366E3CF"/>
    <w:rsid w:val="4386EF2C"/>
    <w:rsid w:val="439CB6D9"/>
    <w:rsid w:val="455C394B"/>
    <w:rsid w:val="463A9872"/>
    <w:rsid w:val="466B8F4F"/>
    <w:rsid w:val="468A0BFE"/>
    <w:rsid w:val="46AB243F"/>
    <w:rsid w:val="4721B77E"/>
    <w:rsid w:val="4783842F"/>
    <w:rsid w:val="47974720"/>
    <w:rsid w:val="486150C8"/>
    <w:rsid w:val="48C6DF06"/>
    <w:rsid w:val="4900C021"/>
    <w:rsid w:val="495EC9D4"/>
    <w:rsid w:val="498F3E78"/>
    <w:rsid w:val="49987868"/>
    <w:rsid w:val="4A138AEB"/>
    <w:rsid w:val="4A498CEC"/>
    <w:rsid w:val="4AC1CE8A"/>
    <w:rsid w:val="4BBB9444"/>
    <w:rsid w:val="4BBBB38B"/>
    <w:rsid w:val="4C0D4DCC"/>
    <w:rsid w:val="4C0F2D33"/>
    <w:rsid w:val="4C31C202"/>
    <w:rsid w:val="4CA24470"/>
    <w:rsid w:val="4D45641C"/>
    <w:rsid w:val="4D4E2333"/>
    <w:rsid w:val="4DF25ECD"/>
    <w:rsid w:val="4E69FA70"/>
    <w:rsid w:val="4E853FB0"/>
    <w:rsid w:val="4FD4D4AC"/>
    <w:rsid w:val="507580FA"/>
    <w:rsid w:val="50BC9B5C"/>
    <w:rsid w:val="50C08B41"/>
    <w:rsid w:val="50C7AEBF"/>
    <w:rsid w:val="51646EF0"/>
    <w:rsid w:val="52952758"/>
    <w:rsid w:val="52EBC8FF"/>
    <w:rsid w:val="535A90A4"/>
    <w:rsid w:val="537A5F47"/>
    <w:rsid w:val="53A55415"/>
    <w:rsid w:val="5461679D"/>
    <w:rsid w:val="54CB9C0A"/>
    <w:rsid w:val="5565EB7B"/>
    <w:rsid w:val="5594432D"/>
    <w:rsid w:val="55DC6626"/>
    <w:rsid w:val="57184EEB"/>
    <w:rsid w:val="5728C624"/>
    <w:rsid w:val="578B767E"/>
    <w:rsid w:val="57EACCFA"/>
    <w:rsid w:val="58096288"/>
    <w:rsid w:val="582FC10E"/>
    <w:rsid w:val="5955961A"/>
    <w:rsid w:val="5964C3EF"/>
    <w:rsid w:val="5976E7DB"/>
    <w:rsid w:val="597F0153"/>
    <w:rsid w:val="59D995C0"/>
    <w:rsid w:val="5A67EAD3"/>
    <w:rsid w:val="5AA488F0"/>
    <w:rsid w:val="5BC26EEA"/>
    <w:rsid w:val="5BCA3957"/>
    <w:rsid w:val="5CEEF9E0"/>
    <w:rsid w:val="5D18DDAC"/>
    <w:rsid w:val="5D1C561E"/>
    <w:rsid w:val="5D566B13"/>
    <w:rsid w:val="5D7D83DE"/>
    <w:rsid w:val="5EBDEF3E"/>
    <w:rsid w:val="6001481B"/>
    <w:rsid w:val="608575CC"/>
    <w:rsid w:val="60ACA5AD"/>
    <w:rsid w:val="60D14235"/>
    <w:rsid w:val="614A9176"/>
    <w:rsid w:val="619022EB"/>
    <w:rsid w:val="621D1A6B"/>
    <w:rsid w:val="62CD8BFA"/>
    <w:rsid w:val="635000C4"/>
    <w:rsid w:val="63CC0801"/>
    <w:rsid w:val="6411ED20"/>
    <w:rsid w:val="6466B046"/>
    <w:rsid w:val="64745EEA"/>
    <w:rsid w:val="6547B91D"/>
    <w:rsid w:val="6580C277"/>
    <w:rsid w:val="65BC8CC7"/>
    <w:rsid w:val="66319B22"/>
    <w:rsid w:val="67591C03"/>
    <w:rsid w:val="675C0EA6"/>
    <w:rsid w:val="67A70B10"/>
    <w:rsid w:val="67B80EE2"/>
    <w:rsid w:val="68C71F9E"/>
    <w:rsid w:val="68D233A2"/>
    <w:rsid w:val="68FF13A7"/>
    <w:rsid w:val="695633ED"/>
    <w:rsid w:val="69993DBF"/>
    <w:rsid w:val="69F63DF7"/>
    <w:rsid w:val="6A8859AA"/>
    <w:rsid w:val="6AC0E43D"/>
    <w:rsid w:val="6B810078"/>
    <w:rsid w:val="6C112A30"/>
    <w:rsid w:val="6CDA1FB2"/>
    <w:rsid w:val="6DBF99F3"/>
    <w:rsid w:val="6DFA9CB2"/>
    <w:rsid w:val="6E025D39"/>
    <w:rsid w:val="6EF04B74"/>
    <w:rsid w:val="6F56D5FD"/>
    <w:rsid w:val="6F5CBE5F"/>
    <w:rsid w:val="701EF8DE"/>
    <w:rsid w:val="70B89E78"/>
    <w:rsid w:val="70F9AC97"/>
    <w:rsid w:val="711094AE"/>
    <w:rsid w:val="7142297F"/>
    <w:rsid w:val="717AAF8A"/>
    <w:rsid w:val="718ED294"/>
    <w:rsid w:val="71B35ABB"/>
    <w:rsid w:val="724648E8"/>
    <w:rsid w:val="730CADB3"/>
    <w:rsid w:val="73328449"/>
    <w:rsid w:val="737679D6"/>
    <w:rsid w:val="73D1825C"/>
    <w:rsid w:val="741AA480"/>
    <w:rsid w:val="7478D0F8"/>
    <w:rsid w:val="7618E157"/>
    <w:rsid w:val="76824B3F"/>
    <w:rsid w:val="76A1C78D"/>
    <w:rsid w:val="76A9F7F2"/>
    <w:rsid w:val="7705DF2E"/>
    <w:rsid w:val="770AF65F"/>
    <w:rsid w:val="77AC8523"/>
    <w:rsid w:val="784E39C2"/>
    <w:rsid w:val="7882396A"/>
    <w:rsid w:val="7884FCC4"/>
    <w:rsid w:val="78B432E7"/>
    <w:rsid w:val="797AE1A5"/>
    <w:rsid w:val="79B110E4"/>
    <w:rsid w:val="7A18CC65"/>
    <w:rsid w:val="7A21943B"/>
    <w:rsid w:val="7A98EEFD"/>
    <w:rsid w:val="7AAF81A2"/>
    <w:rsid w:val="7B02B4D0"/>
    <w:rsid w:val="7CD8F375"/>
    <w:rsid w:val="7D5AA2C0"/>
    <w:rsid w:val="7DFAE4DC"/>
    <w:rsid w:val="7E4AD409"/>
    <w:rsid w:val="7ED4F54D"/>
    <w:rsid w:val="7EFDB5A9"/>
    <w:rsid w:val="7F0606BD"/>
    <w:rsid w:val="7F237BFB"/>
    <w:rsid w:val="7F40E5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A72C0"/>
  <w15:docId w15:val="{CA94A010-87B6-4DD8-9476-F1DF5683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D08A2"/>
    <w:rPr>
      <w:rFonts w:ascii="Arial" w:hAnsi="Arial"/>
      <w:sz w:val="24"/>
      <w:szCs w:val="24"/>
      <w:lang w:val="en-US" w:eastAsia="en-US"/>
    </w:rPr>
  </w:style>
  <w:style w:type="character" w:customStyle="1" w:styleId="normaltextrun">
    <w:name w:val="normaltextrun"/>
    <w:basedOn w:val="DefaultParagraphFont"/>
    <w:rsid w:val="00D24331"/>
  </w:style>
  <w:style w:type="character" w:styleId="CommentReference">
    <w:name w:val="annotation reference"/>
    <w:basedOn w:val="DefaultParagraphFont"/>
    <w:semiHidden/>
    <w:unhideWhenUsed/>
    <w:rsid w:val="0031428B"/>
    <w:rPr>
      <w:sz w:val="16"/>
      <w:szCs w:val="16"/>
    </w:rPr>
  </w:style>
  <w:style w:type="paragraph" w:styleId="CommentText">
    <w:name w:val="annotation text"/>
    <w:basedOn w:val="Normal"/>
    <w:link w:val="CommentTextChar"/>
    <w:semiHidden/>
    <w:unhideWhenUsed/>
    <w:rsid w:val="0031428B"/>
    <w:rPr>
      <w:sz w:val="20"/>
      <w:szCs w:val="20"/>
    </w:rPr>
  </w:style>
  <w:style w:type="character" w:customStyle="1" w:styleId="CommentTextChar">
    <w:name w:val="Comment Text Char"/>
    <w:basedOn w:val="DefaultParagraphFont"/>
    <w:link w:val="CommentText"/>
    <w:semiHidden/>
    <w:rsid w:val="0031428B"/>
    <w:rPr>
      <w:rFonts w:ascii="Arial" w:hAnsi="Arial"/>
      <w:lang w:val="en-US" w:eastAsia="en-US"/>
    </w:rPr>
  </w:style>
  <w:style w:type="paragraph" w:styleId="CommentSubject">
    <w:name w:val="annotation subject"/>
    <w:basedOn w:val="CommentText"/>
    <w:next w:val="CommentText"/>
    <w:link w:val="CommentSubjectChar"/>
    <w:semiHidden/>
    <w:unhideWhenUsed/>
    <w:rsid w:val="0031428B"/>
    <w:rPr>
      <w:b/>
      <w:bCs/>
    </w:rPr>
  </w:style>
  <w:style w:type="character" w:customStyle="1" w:styleId="CommentSubjectChar">
    <w:name w:val="Comment Subject Char"/>
    <w:basedOn w:val="CommentTextChar"/>
    <w:link w:val="CommentSubject"/>
    <w:semiHidden/>
    <w:rsid w:val="0031428B"/>
    <w:rPr>
      <w:rFonts w:ascii="Arial" w:hAnsi="Arial"/>
      <w:b/>
      <w:bCs/>
      <w:lang w:val="en-US" w:eastAsia="en-US"/>
    </w:rPr>
  </w:style>
  <w:style w:type="paragraph" w:styleId="Revision">
    <w:name w:val="Revision"/>
    <w:hidden/>
    <w:uiPriority w:val="99"/>
    <w:semiHidden/>
    <w:rsid w:val="00B74127"/>
    <w:rPr>
      <w:rFonts w:ascii="Arial" w:hAnsi="Arial"/>
      <w:sz w:val="24"/>
      <w:szCs w:val="24"/>
      <w:lang w:val="en-US" w:eastAsia="en-US"/>
    </w:rPr>
  </w:style>
  <w:style w:type="paragraph" w:styleId="NoSpacing">
    <w:name w:val="No Spacing"/>
    <w:uiPriority w:val="1"/>
    <w:qFormat/>
    <w:rsid w:val="005C7D91"/>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C2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150">
      <w:bodyDiv w:val="1"/>
      <w:marLeft w:val="0"/>
      <w:marRight w:val="0"/>
      <w:marTop w:val="0"/>
      <w:marBottom w:val="0"/>
      <w:divBdr>
        <w:top w:val="none" w:sz="0" w:space="0" w:color="auto"/>
        <w:left w:val="none" w:sz="0" w:space="0" w:color="auto"/>
        <w:bottom w:val="none" w:sz="0" w:space="0" w:color="auto"/>
        <w:right w:val="none" w:sz="0" w:space="0" w:color="auto"/>
      </w:divBdr>
    </w:div>
    <w:div w:id="1141846709">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ck/a?!&amp;&amp;p=2a782018c6860b6cdbd4ffa5144759efa5bd764e7a41529d8c5ab4160818a73dJmltdHM9MTc3MzM2MDAwMA&amp;ptn=3&amp;ver=2&amp;hsh=4&amp;fclid=3df07e17-49b6-6dbc-0690-68e348d16c44&amp;u=a1L21hcHM_Jm1lcGk9NTZ-fkVtYmVkZGVkfkFkZHJlc3NfTGluayZ0eT0xOCZxPVRoZSUyME1hY2tpbnRvc2glMjBUZWFyb29tcyZzcz15cGlkLllOOUVBMEVFMUVBQTM0M0IzQyZwcG9pcz01NS44NjQ5MjUzODQ1MjE0ODRfLTQuMjYxMDc3ODgwODU5Mzc1X1RoZSUyME1hY2tpbnRvc2glMjBUZWFyb29tc19ZTjlFQTBFRTFFQUEzNDNCM0N-JmNwPTU1Ljg2NDkyNX4tNC4yNjEwNzgmdj0yJnNWPTEmRk9STT1NUFNSUEw&amp;ntb=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forus@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EC44A-1217-4226-AEC1-11205860C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1DE43-8C72-4445-9AC4-4233EA283866}">
  <ds:schemaRefs>
    <ds:schemaRef ds:uri="http://schemas.openxmlformats.org/officeDocument/2006/bibliography"/>
  </ds:schemaRefs>
</ds:datastoreItem>
</file>

<file path=customXml/itemProps3.xml><?xml version="1.0" encoding="utf-8"?>
<ds:datastoreItem xmlns:ds="http://schemas.openxmlformats.org/officeDocument/2006/customXml" ds:itemID="{CB3AB00F-A8A7-4E4C-ABE3-3D3B136CC53E}">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customXml/itemProps4.xml><?xml version="1.0" encoding="utf-8"?>
<ds:datastoreItem xmlns:ds="http://schemas.openxmlformats.org/officeDocument/2006/customXml" ds:itemID="{CBC0B204-9134-4CE0-8EEC-84F80FF80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1703</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JBass</dc:creator>
  <cp:lastModifiedBy>Lewis Simpson</cp:lastModifiedBy>
  <cp:revision>19</cp:revision>
  <cp:lastPrinted>2021-09-22T14:29:00Z</cp:lastPrinted>
  <dcterms:created xsi:type="dcterms:W3CDTF">2024-11-13T12:31:00Z</dcterms:created>
  <dcterms:modified xsi:type="dcterms:W3CDTF">2026-04-06T14:36:00Z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