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108" w:type="dxa"/>
        <w:tblLook w:val="0000" w:firstRow="0" w:lastRow="0" w:firstColumn="0" w:lastColumn="0" w:noHBand="0" w:noVBand="0"/>
      </w:tblPr>
      <w:tblGrid>
        <w:gridCol w:w="2376"/>
        <w:gridCol w:w="6308"/>
        <w:gridCol w:w="1936"/>
      </w:tblGrid>
      <w:tr w:rsidR="009A330E" w:rsidRPr="00CF6524" w14:paraId="196A995B" w14:textId="77777777">
        <w:tc>
          <w:tcPr>
            <w:tcW w:w="2160" w:type="dxa"/>
            <w:vAlign w:val="center"/>
          </w:tcPr>
          <w:p w14:paraId="051E9068" w14:textId="39E1ACE3" w:rsidR="009A330E" w:rsidRPr="00E32CC6" w:rsidRDefault="003D4C30" w:rsidP="009A330E">
            <w:pPr>
              <w:pStyle w:val="Header"/>
              <w:tabs>
                <w:tab w:val="clear" w:pos="4320"/>
                <w:tab w:val="clear" w:pos="8640"/>
              </w:tabs>
              <w:jc w:val="both"/>
              <w:rPr>
                <w:rFonts w:ascii="Open Sans" w:hAnsi="Open Sans" w:cs="Open Sans"/>
                <w:sz w:val="20"/>
                <w:szCs w:val="20"/>
              </w:rPr>
            </w:pPr>
            <w:r>
              <w:rPr>
                <w:noProof/>
              </w:rPr>
              <w:drawing>
                <wp:inline distT="0" distB="0" distL="0" distR="0" wp14:anchorId="21B24B9F" wp14:editId="500BCD5B">
                  <wp:extent cx="1371600" cy="466725"/>
                  <wp:effectExtent l="0" t="0" r="0" b="9525"/>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escription: cid:_com_android_email_attachmentprovider_1_4837_RAW@sec.galaxytab"/>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14:paraId="00969D9B" w14:textId="77777777" w:rsidR="009A330E" w:rsidRPr="00CF6524" w:rsidRDefault="009A330E" w:rsidP="009A330E">
            <w:pPr>
              <w:pStyle w:val="Heading1"/>
              <w:rPr>
                <w:rFonts w:ascii="Open Sans" w:hAnsi="Open Sans" w:cs="Open Sans"/>
                <w:sz w:val="20"/>
                <w:szCs w:val="20"/>
              </w:rPr>
            </w:pPr>
            <w:r w:rsidRPr="00CF6524">
              <w:rPr>
                <w:rFonts w:ascii="Open Sans" w:hAnsi="Open Sans" w:cs="Open Sans"/>
                <w:sz w:val="20"/>
                <w:szCs w:val="20"/>
              </w:rPr>
              <w:t>Job Description</w:t>
            </w:r>
          </w:p>
        </w:tc>
        <w:tc>
          <w:tcPr>
            <w:tcW w:w="1980" w:type="dxa"/>
            <w:vAlign w:val="center"/>
          </w:tcPr>
          <w:p w14:paraId="2D290326" w14:textId="34275A7F" w:rsidR="009A330E" w:rsidRPr="00CF6524" w:rsidRDefault="00802536" w:rsidP="009A330E">
            <w:pPr>
              <w:jc w:val="right"/>
              <w:rPr>
                <w:rFonts w:ascii="Open Sans" w:hAnsi="Open Sans" w:cs="Open Sans"/>
                <w:sz w:val="20"/>
                <w:szCs w:val="20"/>
              </w:rPr>
            </w:pPr>
            <w:r w:rsidRPr="00CF6524">
              <w:rPr>
                <w:rFonts w:ascii="Open Sans" w:hAnsi="Open Sans" w:cs="Open Sans"/>
                <w:sz w:val="20"/>
                <w:szCs w:val="20"/>
              </w:rPr>
              <w:t>July 2025</w:t>
            </w:r>
          </w:p>
        </w:tc>
      </w:tr>
    </w:tbl>
    <w:p w14:paraId="298A0127" w14:textId="77777777" w:rsidR="009A330E" w:rsidRPr="00CF6524" w:rsidRDefault="009A330E" w:rsidP="009A330E">
      <w:pPr>
        <w:jc w:val="both"/>
        <w:rPr>
          <w:rFonts w:ascii="Open Sans" w:hAnsi="Open Sans" w:cs="Open Sans"/>
          <w:sz w:val="20"/>
          <w:szCs w:val="20"/>
        </w:rPr>
      </w:pPr>
    </w:p>
    <w:tbl>
      <w:tblPr>
        <w:tblW w:w="10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4820"/>
        <w:gridCol w:w="5872"/>
      </w:tblGrid>
      <w:tr w:rsidR="009A330E" w:rsidRPr="00CF6524" w14:paraId="6B4D3FC6" w14:textId="77777777" w:rsidTr="003769C6">
        <w:trPr>
          <w:trHeight w:val="340"/>
        </w:trPr>
        <w:tc>
          <w:tcPr>
            <w:tcW w:w="4820" w:type="dxa"/>
            <w:shd w:val="clear" w:color="auto" w:fill="E6E6E6"/>
            <w:vAlign w:val="center"/>
          </w:tcPr>
          <w:p w14:paraId="2E5B0322" w14:textId="5171FE15" w:rsidR="009A330E" w:rsidRPr="00CF6524" w:rsidRDefault="009A330E" w:rsidP="009A330E">
            <w:pPr>
              <w:jc w:val="both"/>
              <w:rPr>
                <w:rFonts w:ascii="Open Sans" w:hAnsi="Open Sans" w:cs="Open Sans"/>
                <w:sz w:val="20"/>
                <w:szCs w:val="20"/>
              </w:rPr>
            </w:pPr>
            <w:r w:rsidRPr="00CF6524">
              <w:rPr>
                <w:rFonts w:ascii="Open Sans" w:hAnsi="Open Sans" w:cs="Open Sans"/>
                <w:b/>
                <w:sz w:val="20"/>
                <w:szCs w:val="20"/>
              </w:rPr>
              <w:t>Role:</w:t>
            </w:r>
            <w:r w:rsidRPr="00CF6524">
              <w:rPr>
                <w:rFonts w:ascii="Open Sans" w:hAnsi="Open Sans" w:cs="Open Sans"/>
                <w:sz w:val="20"/>
                <w:szCs w:val="20"/>
              </w:rPr>
              <w:t xml:space="preserve"> </w:t>
            </w:r>
            <w:r w:rsidR="001509E2">
              <w:rPr>
                <w:rFonts w:ascii="Open Sans" w:hAnsi="Open Sans" w:cs="Open Sans"/>
                <w:sz w:val="20"/>
                <w:szCs w:val="20"/>
              </w:rPr>
              <w:t>Kitchen Sup</w:t>
            </w:r>
            <w:r w:rsidR="000372A7">
              <w:rPr>
                <w:rFonts w:ascii="Open Sans" w:hAnsi="Open Sans" w:cs="Open Sans"/>
                <w:sz w:val="20"/>
                <w:szCs w:val="20"/>
              </w:rPr>
              <w:t xml:space="preserve">ervisor </w:t>
            </w:r>
          </w:p>
        </w:tc>
        <w:tc>
          <w:tcPr>
            <w:tcW w:w="5872" w:type="dxa"/>
            <w:shd w:val="clear" w:color="auto" w:fill="E6E6E6"/>
            <w:vAlign w:val="center"/>
          </w:tcPr>
          <w:p w14:paraId="7493F5E5" w14:textId="3C482533" w:rsidR="009A330E" w:rsidRPr="00CF6524" w:rsidRDefault="009A330E" w:rsidP="009A330E">
            <w:pPr>
              <w:jc w:val="both"/>
              <w:rPr>
                <w:rFonts w:ascii="Open Sans" w:hAnsi="Open Sans" w:cs="Open Sans"/>
                <w:bCs/>
                <w:sz w:val="20"/>
                <w:szCs w:val="20"/>
              </w:rPr>
            </w:pPr>
            <w:r w:rsidRPr="00CF6524">
              <w:rPr>
                <w:rFonts w:ascii="Open Sans" w:hAnsi="Open Sans" w:cs="Open Sans"/>
                <w:b/>
                <w:sz w:val="20"/>
                <w:szCs w:val="20"/>
              </w:rPr>
              <w:t xml:space="preserve">Business Function: </w:t>
            </w:r>
            <w:r w:rsidR="00073FB3" w:rsidRPr="00CF6524">
              <w:rPr>
                <w:rFonts w:ascii="Open Sans" w:hAnsi="Open Sans" w:cs="Open Sans"/>
                <w:bCs/>
                <w:sz w:val="20"/>
                <w:szCs w:val="20"/>
              </w:rPr>
              <w:t>South &amp; West</w:t>
            </w:r>
          </w:p>
        </w:tc>
      </w:tr>
      <w:tr w:rsidR="009A330E" w:rsidRPr="00CF6524" w14:paraId="2E2663E5" w14:textId="77777777" w:rsidTr="003769C6">
        <w:trPr>
          <w:trHeight w:val="340"/>
        </w:trPr>
        <w:tc>
          <w:tcPr>
            <w:tcW w:w="4820" w:type="dxa"/>
            <w:shd w:val="clear" w:color="auto" w:fill="E6E6E6"/>
          </w:tcPr>
          <w:p w14:paraId="0D946E9E" w14:textId="17431A21" w:rsidR="009A330E" w:rsidRPr="00CF6524" w:rsidRDefault="009A330E" w:rsidP="009A330E">
            <w:pPr>
              <w:ind w:right="-62"/>
              <w:jc w:val="both"/>
              <w:rPr>
                <w:rFonts w:ascii="Open Sans" w:hAnsi="Open Sans" w:cs="Open Sans"/>
                <w:sz w:val="20"/>
                <w:szCs w:val="20"/>
              </w:rPr>
            </w:pPr>
            <w:r w:rsidRPr="00CF6524">
              <w:rPr>
                <w:rFonts w:ascii="Open Sans" w:hAnsi="Open Sans" w:cs="Open Sans"/>
                <w:b/>
                <w:sz w:val="20"/>
                <w:szCs w:val="20"/>
              </w:rPr>
              <w:t>Reports to:</w:t>
            </w:r>
            <w:r w:rsidRPr="00CF6524">
              <w:rPr>
                <w:rFonts w:ascii="Open Sans" w:hAnsi="Open Sans" w:cs="Open Sans"/>
                <w:sz w:val="20"/>
                <w:szCs w:val="20"/>
              </w:rPr>
              <w:t xml:space="preserve"> </w:t>
            </w:r>
            <w:r w:rsidR="00073FB3" w:rsidRPr="00CF6524">
              <w:rPr>
                <w:rFonts w:ascii="Open Sans" w:hAnsi="Open Sans" w:cs="Open Sans"/>
                <w:sz w:val="20"/>
                <w:szCs w:val="20"/>
              </w:rPr>
              <w:t>Visitor Services</w:t>
            </w:r>
            <w:r w:rsidRPr="00CF6524">
              <w:rPr>
                <w:rFonts w:ascii="Open Sans" w:hAnsi="Open Sans" w:cs="Open Sans"/>
                <w:sz w:val="20"/>
                <w:szCs w:val="20"/>
              </w:rPr>
              <w:t xml:space="preserve"> Manager</w:t>
            </w:r>
            <w:r w:rsidR="00073FB3" w:rsidRPr="00CF6524">
              <w:rPr>
                <w:rFonts w:ascii="Open Sans" w:hAnsi="Open Sans" w:cs="Open Sans"/>
                <w:sz w:val="20"/>
                <w:szCs w:val="20"/>
              </w:rPr>
              <w:t xml:space="preserve"> – Food &amp; Beverage</w:t>
            </w:r>
          </w:p>
        </w:tc>
        <w:tc>
          <w:tcPr>
            <w:tcW w:w="5872" w:type="dxa"/>
            <w:shd w:val="clear" w:color="auto" w:fill="E6E6E6"/>
          </w:tcPr>
          <w:p w14:paraId="1264553B" w14:textId="2FDE4BF3" w:rsidR="009A330E" w:rsidRPr="00CF6524" w:rsidRDefault="009A330E" w:rsidP="009A330E">
            <w:pPr>
              <w:pStyle w:val="MemLetSub1"/>
              <w:tabs>
                <w:tab w:val="clear" w:pos="360"/>
              </w:tabs>
              <w:spacing w:after="0" w:line="240" w:lineRule="auto"/>
              <w:ind w:right="-62"/>
              <w:jc w:val="both"/>
              <w:rPr>
                <w:rFonts w:ascii="Open Sans" w:hAnsi="Open Sans" w:cs="Open Sans"/>
                <w:b w:val="0"/>
                <w:caps w:val="0"/>
                <w:sz w:val="20"/>
              </w:rPr>
            </w:pPr>
            <w:r w:rsidRPr="00CF6524">
              <w:rPr>
                <w:rFonts w:ascii="Open Sans" w:hAnsi="Open Sans" w:cs="Open Sans"/>
                <w:bCs/>
                <w:caps w:val="0"/>
                <w:sz w:val="20"/>
              </w:rPr>
              <w:t xml:space="preserve">Pay Band/Starting Salary:  </w:t>
            </w:r>
            <w:r w:rsidR="008170EB" w:rsidRPr="00CF6524">
              <w:rPr>
                <w:rFonts w:ascii="Open Sans" w:hAnsi="Open Sans" w:cs="Open Sans"/>
                <w:b w:val="0"/>
                <w:caps w:val="0"/>
                <w:sz w:val="20"/>
              </w:rPr>
              <w:t>G</w:t>
            </w:r>
            <w:r w:rsidR="001A45C4">
              <w:rPr>
                <w:rFonts w:ascii="Open Sans" w:hAnsi="Open Sans" w:cs="Open Sans"/>
                <w:b w:val="0"/>
                <w:caps w:val="0"/>
                <w:sz w:val="20"/>
              </w:rPr>
              <w:t xml:space="preserve">rade </w:t>
            </w:r>
            <w:r w:rsidR="001B6240" w:rsidRPr="00CF6524">
              <w:rPr>
                <w:rFonts w:ascii="Open Sans" w:hAnsi="Open Sans" w:cs="Open Sans"/>
                <w:b w:val="0"/>
                <w:caps w:val="0"/>
                <w:sz w:val="20"/>
              </w:rPr>
              <w:t>3 Lower</w:t>
            </w:r>
            <w:r w:rsidR="003769C6" w:rsidRPr="00CF6524">
              <w:rPr>
                <w:rFonts w:ascii="Open Sans" w:hAnsi="Open Sans" w:cs="Open Sans"/>
                <w:b w:val="0"/>
                <w:caps w:val="0"/>
                <w:sz w:val="20"/>
              </w:rPr>
              <w:t xml:space="preserve"> (£28,228-£30,118)</w:t>
            </w:r>
          </w:p>
        </w:tc>
      </w:tr>
      <w:tr w:rsidR="009A330E" w:rsidRPr="00CF6524" w14:paraId="3D60D975" w14:textId="77777777" w:rsidTr="003769C6">
        <w:trPr>
          <w:trHeight w:val="340"/>
        </w:trPr>
        <w:tc>
          <w:tcPr>
            <w:tcW w:w="4820" w:type="dxa"/>
            <w:shd w:val="clear" w:color="auto" w:fill="E6E6E6"/>
          </w:tcPr>
          <w:p w14:paraId="11D30928" w14:textId="144D89A3" w:rsidR="009A330E" w:rsidRPr="00CF6524" w:rsidRDefault="009A330E" w:rsidP="009A330E">
            <w:pPr>
              <w:ind w:right="-62"/>
              <w:jc w:val="both"/>
              <w:rPr>
                <w:rFonts w:ascii="Open Sans" w:hAnsi="Open Sans" w:cs="Open Sans"/>
                <w:bCs/>
                <w:sz w:val="20"/>
                <w:szCs w:val="20"/>
              </w:rPr>
            </w:pPr>
            <w:r w:rsidRPr="00CF6524">
              <w:rPr>
                <w:rFonts w:ascii="Open Sans" w:hAnsi="Open Sans" w:cs="Open Sans"/>
                <w:b/>
                <w:bCs/>
                <w:sz w:val="20"/>
                <w:szCs w:val="20"/>
              </w:rPr>
              <w:t xml:space="preserve">Location: </w:t>
            </w:r>
            <w:r w:rsidRPr="00CF6524">
              <w:rPr>
                <w:rFonts w:ascii="Open Sans" w:hAnsi="Open Sans" w:cs="Open Sans"/>
                <w:sz w:val="20"/>
                <w:szCs w:val="20"/>
              </w:rPr>
              <w:t>Robert Burns Birthplace Museum,</w:t>
            </w:r>
            <w:r w:rsidRPr="00CF6524">
              <w:rPr>
                <w:rFonts w:ascii="Open Sans" w:hAnsi="Open Sans" w:cs="Open Sans"/>
                <w:bCs/>
                <w:sz w:val="20"/>
                <w:szCs w:val="20"/>
              </w:rPr>
              <w:t xml:space="preserve"> Alloway, Ayr</w:t>
            </w:r>
            <w:r w:rsidR="001A45C4">
              <w:rPr>
                <w:rFonts w:ascii="Open Sans" w:hAnsi="Open Sans" w:cs="Open Sans"/>
                <w:bCs/>
                <w:sz w:val="20"/>
                <w:szCs w:val="20"/>
              </w:rPr>
              <w:t>, KA7 4PQ</w:t>
            </w:r>
          </w:p>
        </w:tc>
        <w:tc>
          <w:tcPr>
            <w:tcW w:w="5872" w:type="dxa"/>
            <w:shd w:val="clear" w:color="auto" w:fill="E6E6E6"/>
          </w:tcPr>
          <w:p w14:paraId="68130983" w14:textId="66D94CFB" w:rsidR="009A330E" w:rsidRPr="00CF6524" w:rsidRDefault="009A330E" w:rsidP="009A330E">
            <w:pPr>
              <w:ind w:right="-62"/>
              <w:jc w:val="both"/>
              <w:rPr>
                <w:rFonts w:ascii="Open Sans" w:hAnsi="Open Sans" w:cs="Open Sans"/>
                <w:sz w:val="20"/>
                <w:szCs w:val="20"/>
              </w:rPr>
            </w:pPr>
            <w:r w:rsidRPr="00CF6524">
              <w:rPr>
                <w:rFonts w:ascii="Open Sans" w:hAnsi="Open Sans" w:cs="Open Sans"/>
                <w:b/>
                <w:bCs/>
                <w:sz w:val="20"/>
                <w:szCs w:val="20"/>
              </w:rPr>
              <w:t>Type of Contract</w:t>
            </w:r>
            <w:r w:rsidR="003769C6" w:rsidRPr="00CF6524">
              <w:rPr>
                <w:rFonts w:ascii="Open Sans" w:hAnsi="Open Sans" w:cs="Open Sans"/>
                <w:b/>
                <w:bCs/>
                <w:sz w:val="20"/>
                <w:szCs w:val="20"/>
              </w:rPr>
              <w:t xml:space="preserve">: </w:t>
            </w:r>
            <w:r w:rsidR="003769C6" w:rsidRPr="00CF6524">
              <w:rPr>
                <w:rFonts w:ascii="Open Sans" w:hAnsi="Open Sans" w:cs="Open Sans"/>
                <w:sz w:val="20"/>
                <w:szCs w:val="20"/>
              </w:rPr>
              <w:t>Permanent</w:t>
            </w:r>
            <w:r w:rsidRPr="00CF6524">
              <w:rPr>
                <w:rFonts w:ascii="Open Sans" w:hAnsi="Open Sans" w:cs="Open Sans"/>
                <w:sz w:val="20"/>
                <w:szCs w:val="20"/>
              </w:rPr>
              <w:t xml:space="preserve">, </w:t>
            </w:r>
            <w:r w:rsidR="001A45C4">
              <w:rPr>
                <w:rFonts w:ascii="Open Sans" w:hAnsi="Open Sans" w:cs="Open Sans"/>
                <w:sz w:val="20"/>
                <w:szCs w:val="20"/>
              </w:rPr>
              <w:t>F</w:t>
            </w:r>
            <w:r w:rsidR="003769C6" w:rsidRPr="00CF6524">
              <w:rPr>
                <w:rFonts w:ascii="Open Sans" w:hAnsi="Open Sans" w:cs="Open Sans"/>
                <w:sz w:val="20"/>
                <w:szCs w:val="20"/>
              </w:rPr>
              <w:t>ull-</w:t>
            </w:r>
            <w:r w:rsidR="001A45C4">
              <w:rPr>
                <w:rFonts w:ascii="Open Sans" w:hAnsi="Open Sans" w:cs="Open Sans"/>
                <w:sz w:val="20"/>
                <w:szCs w:val="20"/>
              </w:rPr>
              <w:t>T</w:t>
            </w:r>
            <w:r w:rsidR="003769C6" w:rsidRPr="00CF6524">
              <w:rPr>
                <w:rFonts w:ascii="Open Sans" w:hAnsi="Open Sans" w:cs="Open Sans"/>
                <w:sz w:val="20"/>
                <w:szCs w:val="20"/>
              </w:rPr>
              <w:t>ime</w:t>
            </w:r>
            <w:r w:rsidRPr="00CF6524">
              <w:rPr>
                <w:rFonts w:ascii="Open Sans" w:hAnsi="Open Sans" w:cs="Open Sans"/>
                <w:sz w:val="20"/>
                <w:szCs w:val="20"/>
              </w:rPr>
              <w:t xml:space="preserve"> </w:t>
            </w:r>
            <w:r w:rsidR="001A45C4">
              <w:rPr>
                <w:rFonts w:ascii="Open Sans" w:hAnsi="Open Sans" w:cs="Open Sans"/>
                <w:sz w:val="20"/>
                <w:szCs w:val="20"/>
              </w:rPr>
              <w:t xml:space="preserve">- </w:t>
            </w:r>
            <w:r w:rsidRPr="00CF6524">
              <w:rPr>
                <w:rFonts w:ascii="Open Sans" w:hAnsi="Open Sans" w:cs="Open Sans"/>
                <w:sz w:val="20"/>
                <w:szCs w:val="20"/>
              </w:rPr>
              <w:t xml:space="preserve">40 </w:t>
            </w:r>
            <w:r w:rsidR="001A45C4">
              <w:rPr>
                <w:rFonts w:ascii="Open Sans" w:hAnsi="Open Sans" w:cs="Open Sans"/>
                <w:sz w:val="20"/>
                <w:szCs w:val="20"/>
              </w:rPr>
              <w:t>H</w:t>
            </w:r>
            <w:r w:rsidRPr="00CF6524">
              <w:rPr>
                <w:rFonts w:ascii="Open Sans" w:hAnsi="Open Sans" w:cs="Open Sans"/>
                <w:sz w:val="20"/>
                <w:szCs w:val="20"/>
              </w:rPr>
              <w:t xml:space="preserve">ours </w:t>
            </w:r>
            <w:r w:rsidR="001A45C4">
              <w:rPr>
                <w:rFonts w:ascii="Open Sans" w:hAnsi="Open Sans" w:cs="Open Sans"/>
                <w:sz w:val="20"/>
                <w:szCs w:val="20"/>
              </w:rPr>
              <w:t>P</w:t>
            </w:r>
            <w:r w:rsidRPr="00CF6524">
              <w:rPr>
                <w:rFonts w:ascii="Open Sans" w:hAnsi="Open Sans" w:cs="Open Sans"/>
                <w:sz w:val="20"/>
                <w:szCs w:val="20"/>
              </w:rPr>
              <w:t xml:space="preserve">er </w:t>
            </w:r>
            <w:r w:rsidR="001A45C4">
              <w:rPr>
                <w:rFonts w:ascii="Open Sans" w:hAnsi="Open Sans" w:cs="Open Sans"/>
                <w:sz w:val="20"/>
                <w:szCs w:val="20"/>
              </w:rPr>
              <w:t>W</w:t>
            </w:r>
            <w:r w:rsidRPr="00CF6524">
              <w:rPr>
                <w:rFonts w:ascii="Open Sans" w:hAnsi="Open Sans" w:cs="Open Sans"/>
                <w:sz w:val="20"/>
                <w:szCs w:val="20"/>
              </w:rPr>
              <w:t>eek</w:t>
            </w:r>
          </w:p>
        </w:tc>
      </w:tr>
      <w:tr w:rsidR="009A330E" w:rsidRPr="00CF6524" w14:paraId="2FA19179" w14:textId="77777777">
        <w:trPr>
          <w:cantSplit/>
          <w:trHeight w:val="340"/>
        </w:trPr>
        <w:tc>
          <w:tcPr>
            <w:tcW w:w="10692" w:type="dxa"/>
            <w:gridSpan w:val="2"/>
            <w:shd w:val="clear" w:color="auto" w:fill="E6E6E6"/>
          </w:tcPr>
          <w:p w14:paraId="47832270" w14:textId="77777777" w:rsidR="009A330E" w:rsidRPr="00CF6524" w:rsidRDefault="009A330E" w:rsidP="009A330E">
            <w:pPr>
              <w:jc w:val="both"/>
              <w:rPr>
                <w:rFonts w:ascii="Open Sans" w:hAnsi="Open Sans" w:cs="Open Sans"/>
                <w:b/>
                <w:bCs/>
                <w:sz w:val="20"/>
                <w:szCs w:val="20"/>
              </w:rPr>
            </w:pPr>
            <w:r w:rsidRPr="00CF6524">
              <w:rPr>
                <w:rFonts w:ascii="Open Sans" w:hAnsi="Open Sans" w:cs="Open Sans"/>
                <w:b/>
                <w:bCs/>
                <w:sz w:val="20"/>
                <w:szCs w:val="20"/>
              </w:rPr>
              <w:t>Terms and conditions</w:t>
            </w:r>
          </w:p>
          <w:p w14:paraId="0CCD00BA" w14:textId="77777777" w:rsidR="009A330E" w:rsidRPr="00CF6524" w:rsidRDefault="009A330E" w:rsidP="009A330E">
            <w:pPr>
              <w:jc w:val="both"/>
              <w:rPr>
                <w:rFonts w:ascii="Open Sans" w:hAnsi="Open Sans" w:cs="Open Sans"/>
                <w:sz w:val="20"/>
                <w:szCs w:val="20"/>
              </w:rPr>
            </w:pPr>
            <w:r w:rsidRPr="00CF6524">
              <w:rPr>
                <w:rFonts w:ascii="Open Sans" w:hAnsi="Open Sans" w:cs="Open Sans"/>
                <w:sz w:val="20"/>
                <w:szCs w:val="20"/>
              </w:rPr>
              <w:t>The post is subject to the standard terms and conditions provided with the application pack and the following special terms also apply: 40 hours per week, including regular work on weekends and public holidays etc.</w:t>
            </w:r>
          </w:p>
        </w:tc>
      </w:tr>
    </w:tbl>
    <w:p w14:paraId="6456A7BF" w14:textId="77777777" w:rsidR="009A330E" w:rsidRPr="00CF6524" w:rsidRDefault="009A330E" w:rsidP="009A330E">
      <w:pPr>
        <w:jc w:val="both"/>
        <w:rPr>
          <w:rFonts w:ascii="Open Sans" w:hAnsi="Open Sans" w:cs="Open Sans"/>
          <w:sz w:val="20"/>
          <w:szCs w:val="20"/>
        </w:rPr>
      </w:pPr>
    </w:p>
    <w:p w14:paraId="6B6E2D97" w14:textId="77777777" w:rsidR="009A330E" w:rsidRPr="00CF6524" w:rsidRDefault="009A330E" w:rsidP="009A330E">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sz w:val="20"/>
        </w:rPr>
      </w:pPr>
      <w:r w:rsidRPr="00CF6524">
        <w:rPr>
          <w:rFonts w:ascii="Open Sans" w:hAnsi="Open Sans" w:cs="Open Sans"/>
          <w:caps w:val="0"/>
          <w:sz w:val="20"/>
        </w:rPr>
        <w:t xml:space="preserve">Purpose of the role </w:t>
      </w:r>
    </w:p>
    <w:p w14:paraId="01B584D3" w14:textId="47C0F78B" w:rsidR="009A330E" w:rsidRPr="00CF6524" w:rsidRDefault="005536C3" w:rsidP="009A330E">
      <w:pPr>
        <w:pStyle w:val="BodyText"/>
        <w:rPr>
          <w:rFonts w:ascii="Open Sans" w:hAnsi="Open Sans" w:cs="Open Sans"/>
          <w:sz w:val="20"/>
          <w:szCs w:val="20"/>
        </w:rPr>
      </w:pPr>
      <w:r w:rsidRPr="00CF6524">
        <w:rPr>
          <w:rFonts w:ascii="Open Sans" w:hAnsi="Open Sans" w:cs="Open Sans"/>
          <w:sz w:val="20"/>
          <w:szCs w:val="20"/>
        </w:rPr>
        <w:t xml:space="preserve">To work alongside both front and back of house, to deliver a safe, clean and efficient service to visitors of Robert Burns Birthplace Museum. Responsibility also includes maximizing profit through effective stock and waste management. Input to creating a diverse menu reflecting seasonality and the heritage of the site. The role will report to the Visitor Services Manager, Food &amp; Beverage. </w:t>
      </w:r>
    </w:p>
    <w:p w14:paraId="2BB54A07" w14:textId="77777777" w:rsidR="009A330E" w:rsidRPr="00CF6524" w:rsidRDefault="009A330E" w:rsidP="009A330E">
      <w:pPr>
        <w:jc w:val="both"/>
        <w:rPr>
          <w:rFonts w:ascii="Open Sans" w:hAnsi="Open Sans" w:cs="Open Sans"/>
          <w:sz w:val="20"/>
          <w:szCs w:val="20"/>
        </w:rPr>
      </w:pPr>
    </w:p>
    <w:p w14:paraId="64E5AAF0" w14:textId="77777777" w:rsidR="009A330E" w:rsidRPr="00CF6524" w:rsidRDefault="009A330E" w:rsidP="009A330E">
      <w:pPr>
        <w:jc w:val="both"/>
        <w:rPr>
          <w:rFonts w:ascii="Open Sans" w:hAnsi="Open Sans" w:cs="Open Sans"/>
          <w:b/>
          <w:sz w:val="20"/>
          <w:szCs w:val="20"/>
          <w:u w:val="single"/>
        </w:rPr>
      </w:pPr>
      <w:r w:rsidRPr="00CF6524">
        <w:rPr>
          <w:rFonts w:ascii="Open Sans" w:hAnsi="Open Sans" w:cs="Open Sans"/>
          <w:b/>
          <w:sz w:val="20"/>
          <w:szCs w:val="20"/>
          <w:u w:val="single"/>
        </w:rPr>
        <w:t xml:space="preserve">KEY RESPONSIBILITIES </w:t>
      </w:r>
    </w:p>
    <w:p w14:paraId="59DB931A" w14:textId="77777777" w:rsidR="009A330E" w:rsidRPr="00CF6524" w:rsidRDefault="009A330E" w:rsidP="009A330E">
      <w:pPr>
        <w:jc w:val="both"/>
        <w:rPr>
          <w:rFonts w:ascii="Open Sans" w:hAnsi="Open Sans" w:cs="Open Sans"/>
          <w:b/>
          <w:sz w:val="20"/>
          <w:szCs w:val="20"/>
        </w:rPr>
      </w:pPr>
    </w:p>
    <w:p w14:paraId="57A72516" w14:textId="77777777" w:rsidR="009A330E" w:rsidRPr="00CF6524" w:rsidRDefault="009A330E" w:rsidP="009A330E">
      <w:pPr>
        <w:jc w:val="both"/>
        <w:rPr>
          <w:rFonts w:ascii="Open Sans" w:hAnsi="Open Sans" w:cs="Open Sans"/>
          <w:sz w:val="20"/>
          <w:szCs w:val="20"/>
        </w:rPr>
      </w:pPr>
      <w:r w:rsidRPr="00CF6524">
        <w:rPr>
          <w:rFonts w:ascii="Open Sans" w:hAnsi="Open Sans" w:cs="Open Sans"/>
          <w:sz w:val="20"/>
          <w:szCs w:val="20"/>
        </w:rPr>
        <w:t>The Key Purpose of the Job will be met by:</w:t>
      </w:r>
    </w:p>
    <w:p w14:paraId="6098B829" w14:textId="77777777" w:rsidR="00624B5E" w:rsidRPr="00CF6524" w:rsidRDefault="00624B5E" w:rsidP="009A330E">
      <w:pPr>
        <w:jc w:val="both"/>
        <w:rPr>
          <w:rFonts w:ascii="Open Sans" w:hAnsi="Open Sans" w:cs="Open Sans"/>
          <w:sz w:val="20"/>
          <w:szCs w:val="20"/>
        </w:rPr>
      </w:pPr>
    </w:p>
    <w:p w14:paraId="42469243" w14:textId="0465E29E" w:rsidR="009A330E" w:rsidRPr="00CF6524" w:rsidRDefault="003B56BA" w:rsidP="003B56BA">
      <w:pPr>
        <w:numPr>
          <w:ilvl w:val="0"/>
          <w:numId w:val="3"/>
        </w:numPr>
        <w:jc w:val="both"/>
        <w:rPr>
          <w:rFonts w:ascii="Open Sans" w:hAnsi="Open Sans" w:cs="Open Sans"/>
          <w:sz w:val="20"/>
          <w:szCs w:val="20"/>
        </w:rPr>
      </w:pPr>
      <w:r w:rsidRPr="00CF6524">
        <w:rPr>
          <w:rFonts w:ascii="Open Sans" w:hAnsi="Open Sans" w:cs="Open Sans"/>
          <w:sz w:val="20"/>
          <w:szCs w:val="20"/>
        </w:rPr>
        <w:t>Direct day-to-</w:t>
      </w:r>
      <w:r w:rsidR="009A330E" w:rsidRPr="00CF6524">
        <w:rPr>
          <w:rFonts w:ascii="Open Sans" w:hAnsi="Open Sans" w:cs="Open Sans"/>
          <w:sz w:val="20"/>
          <w:szCs w:val="20"/>
        </w:rPr>
        <w:t xml:space="preserve">day responsibility for planning, supervising and delivering the effective production of food for RBBM’s </w:t>
      </w:r>
      <w:r w:rsidR="00FE7811" w:rsidRPr="00CF6524">
        <w:rPr>
          <w:rFonts w:ascii="Open Sans" w:hAnsi="Open Sans" w:cs="Open Sans"/>
          <w:sz w:val="20"/>
          <w:szCs w:val="20"/>
        </w:rPr>
        <w:t>food &amp; beverage</w:t>
      </w:r>
      <w:r w:rsidR="009A330E" w:rsidRPr="00CF6524">
        <w:rPr>
          <w:rFonts w:ascii="Open Sans" w:hAnsi="Open Sans" w:cs="Open Sans"/>
          <w:sz w:val="20"/>
          <w:szCs w:val="20"/>
        </w:rPr>
        <w:t xml:space="preserve"> operations</w:t>
      </w:r>
      <w:r w:rsidR="00677BD6" w:rsidRPr="00CF6524">
        <w:rPr>
          <w:rFonts w:ascii="Open Sans" w:hAnsi="Open Sans" w:cs="Open Sans"/>
          <w:sz w:val="20"/>
          <w:szCs w:val="20"/>
        </w:rPr>
        <w:t xml:space="preserve"> with an estimated annual income of </w:t>
      </w:r>
      <w:r w:rsidR="00A72BDA" w:rsidRPr="00CF6524">
        <w:rPr>
          <w:rFonts w:ascii="Open Sans" w:hAnsi="Open Sans" w:cs="Open Sans"/>
          <w:sz w:val="20"/>
          <w:szCs w:val="20"/>
        </w:rPr>
        <w:t>£</w:t>
      </w:r>
      <w:r w:rsidR="003769C6" w:rsidRPr="00CF6524">
        <w:rPr>
          <w:rFonts w:ascii="Open Sans" w:hAnsi="Open Sans" w:cs="Open Sans"/>
          <w:sz w:val="20"/>
          <w:szCs w:val="20"/>
        </w:rPr>
        <w:t>650</w:t>
      </w:r>
      <w:r w:rsidR="00A72BDA" w:rsidRPr="00CF6524">
        <w:rPr>
          <w:rFonts w:ascii="Open Sans" w:hAnsi="Open Sans" w:cs="Open Sans"/>
          <w:sz w:val="20"/>
          <w:szCs w:val="20"/>
        </w:rPr>
        <w:t>k</w:t>
      </w:r>
      <w:r w:rsidR="009A330E" w:rsidRPr="00CF6524">
        <w:rPr>
          <w:rFonts w:ascii="Open Sans" w:hAnsi="Open Sans" w:cs="Open Sans"/>
          <w:sz w:val="20"/>
          <w:szCs w:val="20"/>
        </w:rPr>
        <w:t xml:space="preserve">, (including </w:t>
      </w:r>
      <w:r w:rsidR="00FE7811" w:rsidRPr="00CF6524">
        <w:rPr>
          <w:rFonts w:ascii="Open Sans" w:hAnsi="Open Sans" w:cs="Open Sans"/>
          <w:sz w:val="20"/>
          <w:szCs w:val="20"/>
        </w:rPr>
        <w:t>cafe</w:t>
      </w:r>
      <w:r w:rsidR="009A330E" w:rsidRPr="00CF6524">
        <w:rPr>
          <w:rFonts w:ascii="Open Sans" w:hAnsi="Open Sans" w:cs="Open Sans"/>
          <w:sz w:val="20"/>
          <w:szCs w:val="20"/>
        </w:rPr>
        <w:t xml:space="preserve"> operations and catered events and functions) ensuring the highest quality and presentation, are rigorously maintained at all times</w:t>
      </w:r>
      <w:r w:rsidRPr="00CF6524">
        <w:rPr>
          <w:rFonts w:ascii="Open Sans" w:hAnsi="Open Sans" w:cs="Open Sans"/>
          <w:sz w:val="20"/>
          <w:szCs w:val="20"/>
        </w:rPr>
        <w:t>;</w:t>
      </w:r>
    </w:p>
    <w:p w14:paraId="2865E2F1" w14:textId="3B53491D" w:rsidR="009A330E" w:rsidRPr="00CF6524" w:rsidRDefault="008B32BB" w:rsidP="009A330E">
      <w:pPr>
        <w:numPr>
          <w:ilvl w:val="0"/>
          <w:numId w:val="3"/>
        </w:numPr>
        <w:jc w:val="both"/>
        <w:rPr>
          <w:rFonts w:ascii="Open Sans" w:hAnsi="Open Sans" w:cs="Open Sans"/>
          <w:sz w:val="20"/>
          <w:szCs w:val="20"/>
        </w:rPr>
      </w:pPr>
      <w:r w:rsidRPr="00CF6524">
        <w:rPr>
          <w:rFonts w:ascii="Open Sans" w:hAnsi="Open Sans" w:cs="Open Sans"/>
          <w:sz w:val="20"/>
          <w:szCs w:val="20"/>
        </w:rPr>
        <w:t>Creating</w:t>
      </w:r>
      <w:r w:rsidR="009A330E" w:rsidRPr="00CF6524">
        <w:rPr>
          <w:rFonts w:ascii="Open Sans" w:hAnsi="Open Sans" w:cs="Open Sans"/>
          <w:sz w:val="20"/>
          <w:szCs w:val="20"/>
        </w:rPr>
        <w:t>, maintaining, and developing excellence in customer service ensuring a culture of excellence within the museum kitchens</w:t>
      </w:r>
      <w:r w:rsidR="003B56BA" w:rsidRPr="00CF6524">
        <w:rPr>
          <w:rFonts w:ascii="Open Sans" w:hAnsi="Open Sans" w:cs="Open Sans"/>
          <w:sz w:val="20"/>
          <w:szCs w:val="20"/>
        </w:rPr>
        <w:t>;</w:t>
      </w:r>
    </w:p>
    <w:p w14:paraId="4BC47964" w14:textId="19D24F30" w:rsidR="009A330E" w:rsidRPr="00CF6524" w:rsidRDefault="009A330E" w:rsidP="003B56BA">
      <w:pPr>
        <w:numPr>
          <w:ilvl w:val="0"/>
          <w:numId w:val="3"/>
        </w:numPr>
        <w:jc w:val="both"/>
        <w:rPr>
          <w:rFonts w:ascii="Open Sans" w:hAnsi="Open Sans" w:cs="Open Sans"/>
          <w:sz w:val="20"/>
          <w:szCs w:val="20"/>
        </w:rPr>
      </w:pPr>
      <w:r w:rsidRPr="00CF6524">
        <w:rPr>
          <w:rFonts w:ascii="Open Sans" w:hAnsi="Open Sans" w:cs="Open Sans"/>
          <w:sz w:val="20"/>
          <w:szCs w:val="20"/>
        </w:rPr>
        <w:t xml:space="preserve">Working with the RBBM </w:t>
      </w:r>
      <w:r w:rsidR="00000A08" w:rsidRPr="00CF6524">
        <w:rPr>
          <w:rFonts w:ascii="Open Sans" w:hAnsi="Open Sans" w:cs="Open Sans"/>
          <w:sz w:val="20"/>
          <w:szCs w:val="20"/>
        </w:rPr>
        <w:t>Food &amp; Beverage</w:t>
      </w:r>
      <w:r w:rsidRPr="00CF6524">
        <w:rPr>
          <w:rFonts w:ascii="Open Sans" w:hAnsi="Open Sans" w:cs="Open Sans"/>
          <w:sz w:val="20"/>
          <w:szCs w:val="20"/>
        </w:rPr>
        <w:t xml:space="preserve"> te</w:t>
      </w:r>
      <w:r w:rsidR="003B56BA" w:rsidRPr="00CF6524">
        <w:rPr>
          <w:rFonts w:ascii="Open Sans" w:hAnsi="Open Sans" w:cs="Open Sans"/>
          <w:sz w:val="20"/>
          <w:szCs w:val="20"/>
        </w:rPr>
        <w:t>a</w:t>
      </w:r>
      <w:r w:rsidRPr="00CF6524">
        <w:rPr>
          <w:rFonts w:ascii="Open Sans" w:hAnsi="Open Sans" w:cs="Open Sans"/>
          <w:sz w:val="20"/>
          <w:szCs w:val="20"/>
        </w:rPr>
        <w:t>m and the wider RBBM Management to actively develop the visitor offer; with a particular responsibility for production – helping to identify and source new menus</w:t>
      </w:r>
      <w:r w:rsidR="00194AFF" w:rsidRPr="00CF6524">
        <w:rPr>
          <w:rFonts w:ascii="Open Sans" w:hAnsi="Open Sans" w:cs="Open Sans"/>
          <w:sz w:val="20"/>
          <w:szCs w:val="20"/>
        </w:rPr>
        <w:t xml:space="preserve"> to reflect seasonali</w:t>
      </w:r>
      <w:r w:rsidR="003B56BA" w:rsidRPr="00CF6524">
        <w:rPr>
          <w:rFonts w:ascii="Open Sans" w:hAnsi="Open Sans" w:cs="Open Sans"/>
          <w:sz w:val="20"/>
          <w:szCs w:val="20"/>
        </w:rPr>
        <w:t>ty and use of fresh ingredients;</w:t>
      </w:r>
    </w:p>
    <w:p w14:paraId="4B71D415" w14:textId="77777777" w:rsidR="009A330E" w:rsidRPr="00CF6524" w:rsidRDefault="009A330E" w:rsidP="003B56BA">
      <w:pPr>
        <w:numPr>
          <w:ilvl w:val="0"/>
          <w:numId w:val="3"/>
        </w:numPr>
        <w:jc w:val="both"/>
        <w:rPr>
          <w:rFonts w:ascii="Open Sans" w:hAnsi="Open Sans" w:cs="Open Sans"/>
          <w:sz w:val="20"/>
          <w:szCs w:val="20"/>
        </w:rPr>
      </w:pPr>
      <w:r w:rsidRPr="00CF6524">
        <w:rPr>
          <w:rFonts w:ascii="Open Sans" w:hAnsi="Open Sans" w:cs="Open Sans"/>
          <w:sz w:val="20"/>
          <w:szCs w:val="20"/>
        </w:rPr>
        <w:t>Implementing catering policy and procedures - Ensuring NTS’s values are reflected in the procurement and preparation of food</w:t>
      </w:r>
      <w:r w:rsidR="003B56BA" w:rsidRPr="00CF6524">
        <w:rPr>
          <w:rFonts w:ascii="Open Sans" w:hAnsi="Open Sans" w:cs="Open Sans"/>
          <w:sz w:val="20"/>
          <w:szCs w:val="20"/>
        </w:rPr>
        <w:t>;</w:t>
      </w:r>
    </w:p>
    <w:p w14:paraId="68E212E7" w14:textId="443855F9" w:rsidR="009A330E" w:rsidRPr="00CF6524" w:rsidRDefault="008B32BB" w:rsidP="009A330E">
      <w:pPr>
        <w:numPr>
          <w:ilvl w:val="0"/>
          <w:numId w:val="3"/>
        </w:numPr>
        <w:jc w:val="both"/>
        <w:rPr>
          <w:rFonts w:ascii="Open Sans" w:hAnsi="Open Sans" w:cs="Open Sans"/>
          <w:sz w:val="20"/>
          <w:szCs w:val="20"/>
        </w:rPr>
      </w:pPr>
      <w:r w:rsidRPr="00CF6524">
        <w:rPr>
          <w:rFonts w:ascii="Open Sans" w:hAnsi="Open Sans" w:cs="Open Sans"/>
          <w:sz w:val="20"/>
          <w:szCs w:val="20"/>
        </w:rPr>
        <w:t>Supervising</w:t>
      </w:r>
      <w:r w:rsidR="009A330E" w:rsidRPr="00CF6524">
        <w:rPr>
          <w:rFonts w:ascii="Open Sans" w:hAnsi="Open Sans" w:cs="Open Sans"/>
          <w:sz w:val="20"/>
          <w:szCs w:val="20"/>
        </w:rPr>
        <w:t xml:space="preserve"> staff (</w:t>
      </w:r>
      <w:r w:rsidRPr="00CF6524">
        <w:rPr>
          <w:rFonts w:ascii="Open Sans" w:hAnsi="Open Sans" w:cs="Open Sans"/>
          <w:sz w:val="20"/>
          <w:szCs w:val="20"/>
        </w:rPr>
        <w:t>assisting in</w:t>
      </w:r>
      <w:r w:rsidR="009A330E" w:rsidRPr="00CF6524">
        <w:rPr>
          <w:rFonts w:ascii="Open Sans" w:hAnsi="Open Sans" w:cs="Open Sans"/>
          <w:sz w:val="20"/>
          <w:szCs w:val="20"/>
        </w:rPr>
        <w:t xml:space="preserve"> recruitment, development, and performance) such that they:</w:t>
      </w:r>
    </w:p>
    <w:p w14:paraId="43FC09A0" w14:textId="77777777" w:rsidR="009A330E" w:rsidRPr="00CF6524" w:rsidRDefault="009A330E" w:rsidP="009A330E">
      <w:pPr>
        <w:numPr>
          <w:ilvl w:val="1"/>
          <w:numId w:val="3"/>
        </w:numPr>
        <w:jc w:val="both"/>
        <w:rPr>
          <w:rFonts w:ascii="Open Sans" w:hAnsi="Open Sans" w:cs="Open Sans"/>
          <w:sz w:val="20"/>
          <w:szCs w:val="20"/>
        </w:rPr>
      </w:pPr>
      <w:r w:rsidRPr="00CF6524">
        <w:rPr>
          <w:rFonts w:ascii="Open Sans" w:hAnsi="Open Sans" w:cs="Open Sans"/>
          <w:sz w:val="20"/>
          <w:szCs w:val="20"/>
        </w:rPr>
        <w:t>understand the technical standards and personal conduct that is required of them;</w:t>
      </w:r>
    </w:p>
    <w:p w14:paraId="370A1392" w14:textId="77777777" w:rsidR="009A330E" w:rsidRPr="00CF6524" w:rsidRDefault="009A330E" w:rsidP="009A330E">
      <w:pPr>
        <w:numPr>
          <w:ilvl w:val="1"/>
          <w:numId w:val="3"/>
        </w:numPr>
        <w:jc w:val="both"/>
        <w:rPr>
          <w:rFonts w:ascii="Open Sans" w:hAnsi="Open Sans" w:cs="Open Sans"/>
          <w:sz w:val="20"/>
          <w:szCs w:val="20"/>
        </w:rPr>
      </w:pPr>
      <w:r w:rsidRPr="00CF6524">
        <w:rPr>
          <w:rFonts w:ascii="Open Sans" w:hAnsi="Open Sans" w:cs="Open Sans"/>
          <w:sz w:val="20"/>
          <w:szCs w:val="20"/>
        </w:rPr>
        <w:t>deliver individual and collective targets; and</w:t>
      </w:r>
    </w:p>
    <w:p w14:paraId="189D96B7" w14:textId="5E8876BD" w:rsidR="009A330E" w:rsidRPr="00CF6524" w:rsidRDefault="009A330E" w:rsidP="009A330E">
      <w:pPr>
        <w:numPr>
          <w:ilvl w:val="1"/>
          <w:numId w:val="3"/>
        </w:numPr>
        <w:jc w:val="both"/>
        <w:rPr>
          <w:rFonts w:ascii="Open Sans" w:hAnsi="Open Sans" w:cs="Open Sans"/>
          <w:sz w:val="20"/>
          <w:szCs w:val="20"/>
        </w:rPr>
      </w:pPr>
      <w:r w:rsidRPr="00CF6524">
        <w:rPr>
          <w:rFonts w:ascii="Open Sans" w:hAnsi="Open Sans" w:cs="Open Sans"/>
          <w:sz w:val="20"/>
          <w:szCs w:val="20"/>
        </w:rPr>
        <w:t>are informed and empowered to perform their role to the best of their abilities</w:t>
      </w:r>
      <w:r w:rsidR="003B56BA" w:rsidRPr="00CF6524">
        <w:rPr>
          <w:rFonts w:ascii="Open Sans" w:hAnsi="Open Sans" w:cs="Open Sans"/>
          <w:sz w:val="20"/>
          <w:szCs w:val="20"/>
        </w:rPr>
        <w:t xml:space="preserve"> and monitored/mentored in this.</w:t>
      </w:r>
    </w:p>
    <w:p w14:paraId="34401A89" w14:textId="09D6D172" w:rsidR="009121D0" w:rsidRPr="00CF6524" w:rsidRDefault="00AF5FAC" w:rsidP="009A330E">
      <w:pPr>
        <w:numPr>
          <w:ilvl w:val="1"/>
          <w:numId w:val="3"/>
        </w:numPr>
        <w:jc w:val="both"/>
        <w:rPr>
          <w:rFonts w:ascii="Open Sans" w:hAnsi="Open Sans" w:cs="Open Sans"/>
          <w:sz w:val="20"/>
          <w:szCs w:val="20"/>
        </w:rPr>
      </w:pPr>
      <w:r w:rsidRPr="00CF6524">
        <w:rPr>
          <w:rFonts w:ascii="Open Sans" w:hAnsi="Open Sans" w:cs="Open Sans"/>
          <w:sz w:val="20"/>
          <w:szCs w:val="20"/>
        </w:rPr>
        <w:t xml:space="preserve">Are fully trained and competent </w:t>
      </w:r>
      <w:r w:rsidR="00D96A16" w:rsidRPr="00CF6524">
        <w:rPr>
          <w:rFonts w:ascii="Open Sans" w:hAnsi="Open Sans" w:cs="Open Sans"/>
          <w:sz w:val="20"/>
          <w:szCs w:val="20"/>
        </w:rPr>
        <w:t>in relation to statutory legislation</w:t>
      </w:r>
      <w:r w:rsidR="00831445" w:rsidRPr="00CF6524">
        <w:rPr>
          <w:rFonts w:ascii="Open Sans" w:hAnsi="Open Sans" w:cs="Open Sans"/>
          <w:sz w:val="20"/>
          <w:szCs w:val="20"/>
        </w:rPr>
        <w:t xml:space="preserve"> and health &amp; safety</w:t>
      </w:r>
    </w:p>
    <w:p w14:paraId="70ABB9AD" w14:textId="7B10E9AA" w:rsidR="009A330E" w:rsidRPr="00CF6524" w:rsidRDefault="008B32BB" w:rsidP="009A330E">
      <w:pPr>
        <w:numPr>
          <w:ilvl w:val="0"/>
          <w:numId w:val="3"/>
        </w:numPr>
        <w:jc w:val="both"/>
        <w:rPr>
          <w:rFonts w:ascii="Open Sans" w:hAnsi="Open Sans" w:cs="Open Sans"/>
          <w:sz w:val="20"/>
          <w:szCs w:val="20"/>
        </w:rPr>
      </w:pPr>
      <w:r w:rsidRPr="00CF6524">
        <w:rPr>
          <w:rFonts w:ascii="Open Sans" w:hAnsi="Open Sans" w:cs="Open Sans"/>
          <w:sz w:val="20"/>
          <w:szCs w:val="20"/>
        </w:rPr>
        <w:t>Supervise</w:t>
      </w:r>
      <w:r w:rsidR="003B56BA" w:rsidRPr="00CF6524">
        <w:rPr>
          <w:rFonts w:ascii="Open Sans" w:hAnsi="Open Sans" w:cs="Open Sans"/>
          <w:sz w:val="20"/>
          <w:szCs w:val="20"/>
        </w:rPr>
        <w:t xml:space="preserve"> kitchen facilities</w:t>
      </w:r>
      <w:r w:rsidR="009A330E" w:rsidRPr="00CF6524">
        <w:rPr>
          <w:rFonts w:ascii="Open Sans" w:hAnsi="Open Sans" w:cs="Open Sans"/>
          <w:sz w:val="20"/>
          <w:szCs w:val="20"/>
        </w:rPr>
        <w:t xml:space="preserve"> by:</w:t>
      </w:r>
    </w:p>
    <w:p w14:paraId="04C17EC9" w14:textId="77777777" w:rsidR="009A330E" w:rsidRPr="00CF6524" w:rsidRDefault="009A330E" w:rsidP="009A330E">
      <w:pPr>
        <w:numPr>
          <w:ilvl w:val="1"/>
          <w:numId w:val="3"/>
        </w:numPr>
        <w:jc w:val="both"/>
        <w:rPr>
          <w:rFonts w:ascii="Open Sans" w:hAnsi="Open Sans" w:cs="Open Sans"/>
          <w:sz w:val="20"/>
          <w:szCs w:val="20"/>
        </w:rPr>
      </w:pPr>
      <w:r w:rsidRPr="00CF6524">
        <w:rPr>
          <w:rFonts w:ascii="Open Sans" w:hAnsi="Open Sans" w:cs="Open Sans"/>
          <w:sz w:val="20"/>
          <w:szCs w:val="20"/>
        </w:rPr>
        <w:t xml:space="preserve">ensuring a pleasant, safe, hygienic and healthy working environment and a pleasant visiting experience, including standards of cleanliness. </w:t>
      </w:r>
    </w:p>
    <w:p w14:paraId="0E29A46A" w14:textId="77777777" w:rsidR="009A330E" w:rsidRPr="00CF6524" w:rsidRDefault="009A330E" w:rsidP="009A330E">
      <w:pPr>
        <w:numPr>
          <w:ilvl w:val="0"/>
          <w:numId w:val="3"/>
        </w:numPr>
        <w:jc w:val="both"/>
        <w:rPr>
          <w:rFonts w:ascii="Open Sans" w:hAnsi="Open Sans" w:cs="Open Sans"/>
          <w:sz w:val="20"/>
          <w:szCs w:val="20"/>
        </w:rPr>
      </w:pPr>
      <w:r w:rsidRPr="00CF6524">
        <w:rPr>
          <w:rFonts w:ascii="Open Sans" w:hAnsi="Open Sans" w:cs="Open Sans"/>
          <w:sz w:val="20"/>
          <w:szCs w:val="20"/>
        </w:rPr>
        <w:t>Developing and managing relationships with:</w:t>
      </w:r>
    </w:p>
    <w:p w14:paraId="6E951D3E" w14:textId="77777777" w:rsidR="009A330E" w:rsidRPr="00CF6524" w:rsidRDefault="009A330E" w:rsidP="009A330E">
      <w:pPr>
        <w:numPr>
          <w:ilvl w:val="1"/>
          <w:numId w:val="3"/>
        </w:numPr>
        <w:jc w:val="both"/>
        <w:rPr>
          <w:rFonts w:ascii="Open Sans" w:hAnsi="Open Sans" w:cs="Open Sans"/>
          <w:sz w:val="20"/>
          <w:szCs w:val="20"/>
        </w:rPr>
      </w:pPr>
      <w:r w:rsidRPr="00CF6524">
        <w:rPr>
          <w:rFonts w:ascii="Open Sans" w:hAnsi="Open Sans" w:cs="Open Sans"/>
          <w:sz w:val="20"/>
          <w:szCs w:val="20"/>
        </w:rPr>
        <w:t>key suppliers of goods and services;</w:t>
      </w:r>
    </w:p>
    <w:p w14:paraId="698FD034" w14:textId="77777777" w:rsidR="009A330E" w:rsidRPr="00CF6524" w:rsidRDefault="009A330E" w:rsidP="009A330E">
      <w:pPr>
        <w:numPr>
          <w:ilvl w:val="1"/>
          <w:numId w:val="3"/>
        </w:numPr>
        <w:jc w:val="both"/>
        <w:rPr>
          <w:rFonts w:ascii="Open Sans" w:hAnsi="Open Sans" w:cs="Open Sans"/>
          <w:sz w:val="20"/>
          <w:szCs w:val="20"/>
        </w:rPr>
      </w:pPr>
      <w:proofErr w:type="spellStart"/>
      <w:r w:rsidRPr="00CF6524">
        <w:rPr>
          <w:rFonts w:ascii="Open Sans" w:hAnsi="Open Sans" w:cs="Open Sans"/>
          <w:sz w:val="20"/>
          <w:szCs w:val="20"/>
        </w:rPr>
        <w:t>centralised</w:t>
      </w:r>
      <w:proofErr w:type="spellEnd"/>
      <w:r w:rsidRPr="00CF6524">
        <w:rPr>
          <w:rFonts w:ascii="Open Sans" w:hAnsi="Open Sans" w:cs="Open Sans"/>
          <w:sz w:val="20"/>
          <w:szCs w:val="20"/>
        </w:rPr>
        <w:t xml:space="preserve"> Trust specialist advisers; and</w:t>
      </w:r>
    </w:p>
    <w:p w14:paraId="4D333E52" w14:textId="77777777" w:rsidR="009A330E" w:rsidRPr="00CF6524" w:rsidRDefault="009A330E" w:rsidP="009A330E">
      <w:pPr>
        <w:numPr>
          <w:ilvl w:val="1"/>
          <w:numId w:val="3"/>
        </w:numPr>
        <w:jc w:val="both"/>
        <w:rPr>
          <w:rFonts w:ascii="Open Sans" w:hAnsi="Open Sans" w:cs="Open Sans"/>
          <w:sz w:val="20"/>
          <w:szCs w:val="20"/>
        </w:rPr>
      </w:pPr>
      <w:r w:rsidRPr="00CF6524">
        <w:rPr>
          <w:rFonts w:ascii="Open Sans" w:hAnsi="Open Sans" w:cs="Open Sans"/>
          <w:sz w:val="20"/>
          <w:szCs w:val="20"/>
        </w:rPr>
        <w:t>manager</w:t>
      </w:r>
      <w:r w:rsidR="003B56BA" w:rsidRPr="00CF6524">
        <w:rPr>
          <w:rFonts w:ascii="Open Sans" w:hAnsi="Open Sans" w:cs="Open Sans"/>
          <w:sz w:val="20"/>
          <w:szCs w:val="20"/>
        </w:rPr>
        <w:t>s and staff within the property.</w:t>
      </w:r>
    </w:p>
    <w:p w14:paraId="41EAAB0D" w14:textId="77777777" w:rsidR="009A330E" w:rsidRPr="00CF6524" w:rsidRDefault="009A330E" w:rsidP="009A330E">
      <w:pPr>
        <w:numPr>
          <w:ilvl w:val="0"/>
          <w:numId w:val="3"/>
        </w:numPr>
        <w:jc w:val="both"/>
        <w:rPr>
          <w:rFonts w:ascii="Open Sans" w:hAnsi="Open Sans" w:cs="Open Sans"/>
          <w:sz w:val="20"/>
          <w:szCs w:val="20"/>
        </w:rPr>
      </w:pPr>
      <w:r w:rsidRPr="00CF6524">
        <w:rPr>
          <w:rFonts w:ascii="Open Sans" w:hAnsi="Open Sans" w:cs="Open Sans"/>
          <w:sz w:val="20"/>
          <w:szCs w:val="20"/>
        </w:rPr>
        <w:t>Being accountable and responsible for the performance of the catering productio</w:t>
      </w:r>
      <w:r w:rsidR="003B56BA" w:rsidRPr="00CF6524">
        <w:rPr>
          <w:rFonts w:ascii="Open Sans" w:hAnsi="Open Sans" w:cs="Open Sans"/>
          <w:sz w:val="20"/>
          <w:szCs w:val="20"/>
        </w:rPr>
        <w:t>n</w:t>
      </w:r>
      <w:r w:rsidRPr="00CF6524">
        <w:rPr>
          <w:rFonts w:ascii="Open Sans" w:hAnsi="Open Sans" w:cs="Open Sans"/>
          <w:sz w:val="20"/>
          <w:szCs w:val="20"/>
        </w:rPr>
        <w:t xml:space="preserve"> in terms of:</w:t>
      </w:r>
    </w:p>
    <w:p w14:paraId="62B0F4B3" w14:textId="5CD6DF95" w:rsidR="009A330E" w:rsidRPr="00CF6524" w:rsidRDefault="009A330E" w:rsidP="009A330E">
      <w:pPr>
        <w:numPr>
          <w:ilvl w:val="1"/>
          <w:numId w:val="3"/>
        </w:numPr>
        <w:jc w:val="both"/>
        <w:rPr>
          <w:rFonts w:ascii="Open Sans" w:hAnsi="Open Sans" w:cs="Open Sans"/>
          <w:sz w:val="20"/>
          <w:szCs w:val="20"/>
        </w:rPr>
      </w:pPr>
      <w:r w:rsidRPr="00CF6524">
        <w:rPr>
          <w:rFonts w:ascii="Open Sans" w:hAnsi="Open Sans" w:cs="Open Sans"/>
          <w:sz w:val="20"/>
          <w:szCs w:val="20"/>
        </w:rPr>
        <w:t xml:space="preserve">being responsible for the ordering and management of stock, food preparation and presentation, including quality and wastage control, adapting menus and ingredients </w:t>
      </w:r>
      <w:r w:rsidR="003B56BA" w:rsidRPr="00CF6524">
        <w:rPr>
          <w:rFonts w:ascii="Open Sans" w:hAnsi="Open Sans" w:cs="Open Sans"/>
          <w:sz w:val="20"/>
          <w:szCs w:val="20"/>
        </w:rPr>
        <w:t xml:space="preserve">to </w:t>
      </w:r>
      <w:proofErr w:type="spellStart"/>
      <w:r w:rsidR="003B56BA" w:rsidRPr="00CF6524">
        <w:rPr>
          <w:rFonts w:ascii="Open Sans" w:hAnsi="Open Sans" w:cs="Open Sans"/>
          <w:sz w:val="20"/>
          <w:szCs w:val="20"/>
        </w:rPr>
        <w:t>maximise</w:t>
      </w:r>
      <w:proofErr w:type="spellEnd"/>
      <w:r w:rsidR="003B56BA" w:rsidRPr="00CF6524">
        <w:rPr>
          <w:rFonts w:ascii="Open Sans" w:hAnsi="Open Sans" w:cs="Open Sans"/>
          <w:sz w:val="20"/>
          <w:szCs w:val="20"/>
        </w:rPr>
        <w:t xml:space="preserve"> gross profit margin;</w:t>
      </w:r>
    </w:p>
    <w:p w14:paraId="3A4C47BF" w14:textId="79FADC80" w:rsidR="00383DF3" w:rsidRPr="00CF6524" w:rsidRDefault="00344846" w:rsidP="009A330E">
      <w:pPr>
        <w:numPr>
          <w:ilvl w:val="1"/>
          <w:numId w:val="3"/>
        </w:numPr>
        <w:jc w:val="both"/>
        <w:rPr>
          <w:rFonts w:ascii="Open Sans" w:hAnsi="Open Sans" w:cs="Open Sans"/>
          <w:sz w:val="20"/>
          <w:szCs w:val="20"/>
        </w:rPr>
      </w:pPr>
      <w:r w:rsidRPr="00CF6524">
        <w:rPr>
          <w:rFonts w:ascii="Open Sans" w:hAnsi="Open Sans" w:cs="Open Sans"/>
          <w:sz w:val="20"/>
          <w:szCs w:val="20"/>
        </w:rPr>
        <w:t>Maintain food cost in line with budget</w:t>
      </w:r>
      <w:r w:rsidR="00B97A7A" w:rsidRPr="00CF6524">
        <w:rPr>
          <w:rFonts w:ascii="Open Sans" w:hAnsi="Open Sans" w:cs="Open Sans"/>
          <w:sz w:val="20"/>
          <w:szCs w:val="20"/>
        </w:rPr>
        <w:t>;</w:t>
      </w:r>
    </w:p>
    <w:p w14:paraId="27EA0486" w14:textId="7F9BB8FD" w:rsidR="00B97A7A" w:rsidRPr="00CF6524" w:rsidRDefault="00B97A7A" w:rsidP="009A330E">
      <w:pPr>
        <w:numPr>
          <w:ilvl w:val="1"/>
          <w:numId w:val="3"/>
        </w:numPr>
        <w:jc w:val="both"/>
        <w:rPr>
          <w:rFonts w:ascii="Open Sans" w:hAnsi="Open Sans" w:cs="Open Sans"/>
          <w:sz w:val="20"/>
          <w:szCs w:val="20"/>
        </w:rPr>
      </w:pPr>
      <w:r w:rsidRPr="00CF6524">
        <w:rPr>
          <w:rFonts w:ascii="Open Sans" w:hAnsi="Open Sans" w:cs="Open Sans"/>
          <w:sz w:val="20"/>
          <w:szCs w:val="20"/>
        </w:rPr>
        <w:lastRenderedPageBreak/>
        <w:t>Carry out monthly stock take</w:t>
      </w:r>
      <w:r w:rsidR="00CC37EF" w:rsidRPr="00CF6524">
        <w:rPr>
          <w:rFonts w:ascii="Open Sans" w:hAnsi="Open Sans" w:cs="Open Sans"/>
          <w:sz w:val="20"/>
          <w:szCs w:val="20"/>
        </w:rPr>
        <w:t>;</w:t>
      </w:r>
    </w:p>
    <w:p w14:paraId="39A87535" w14:textId="77777777" w:rsidR="009A330E" w:rsidRPr="00CF6524" w:rsidRDefault="009A330E" w:rsidP="009A330E">
      <w:pPr>
        <w:numPr>
          <w:ilvl w:val="1"/>
          <w:numId w:val="3"/>
        </w:numPr>
        <w:jc w:val="both"/>
        <w:rPr>
          <w:rFonts w:ascii="Open Sans" w:hAnsi="Open Sans" w:cs="Open Sans"/>
          <w:sz w:val="20"/>
          <w:szCs w:val="20"/>
        </w:rPr>
      </w:pPr>
      <w:r w:rsidRPr="00CF6524">
        <w:rPr>
          <w:rFonts w:ascii="Open Sans" w:hAnsi="Open Sans" w:cs="Open Sans"/>
          <w:sz w:val="20"/>
          <w:szCs w:val="20"/>
        </w:rPr>
        <w:t>improving consistency and maintaining high quality of food presentation</w:t>
      </w:r>
      <w:r w:rsidR="003B56BA" w:rsidRPr="00CF6524">
        <w:rPr>
          <w:rFonts w:ascii="Open Sans" w:hAnsi="Open Sans" w:cs="Open Sans"/>
          <w:sz w:val="20"/>
          <w:szCs w:val="20"/>
        </w:rPr>
        <w:t>;</w:t>
      </w:r>
    </w:p>
    <w:p w14:paraId="0EA5479A" w14:textId="69BBB593" w:rsidR="009A330E" w:rsidRPr="00CF6524" w:rsidRDefault="009A330E" w:rsidP="009A330E">
      <w:pPr>
        <w:numPr>
          <w:ilvl w:val="1"/>
          <w:numId w:val="3"/>
        </w:numPr>
        <w:jc w:val="both"/>
        <w:rPr>
          <w:rFonts w:ascii="Open Sans" w:hAnsi="Open Sans" w:cs="Open Sans"/>
          <w:sz w:val="20"/>
          <w:szCs w:val="20"/>
        </w:rPr>
      </w:pPr>
      <w:r w:rsidRPr="00CF6524">
        <w:rPr>
          <w:rFonts w:ascii="Open Sans" w:hAnsi="Open Sans" w:cs="Open Sans"/>
          <w:sz w:val="20"/>
          <w:szCs w:val="20"/>
        </w:rPr>
        <w:t xml:space="preserve">ensuring that the </w:t>
      </w:r>
      <w:r w:rsidR="008B32BB" w:rsidRPr="00CF6524">
        <w:rPr>
          <w:rFonts w:ascii="Open Sans" w:hAnsi="Open Sans" w:cs="Open Sans"/>
          <w:sz w:val="20"/>
          <w:szCs w:val="20"/>
        </w:rPr>
        <w:t>kitchen</w:t>
      </w:r>
      <w:r w:rsidRPr="00CF6524">
        <w:rPr>
          <w:rFonts w:ascii="Open Sans" w:hAnsi="Open Sans" w:cs="Open Sans"/>
          <w:sz w:val="20"/>
          <w:szCs w:val="20"/>
        </w:rPr>
        <w:t xml:space="preserve"> operation is appropriately staffed in accordance with standard operating requirements and defined opening hours;</w:t>
      </w:r>
    </w:p>
    <w:p w14:paraId="75B88E26" w14:textId="0617728F" w:rsidR="009A330E" w:rsidRPr="00CF6524" w:rsidRDefault="008B32BB" w:rsidP="009A330E">
      <w:pPr>
        <w:numPr>
          <w:ilvl w:val="1"/>
          <w:numId w:val="3"/>
        </w:numPr>
        <w:jc w:val="both"/>
        <w:rPr>
          <w:rFonts w:ascii="Open Sans" w:hAnsi="Open Sans" w:cs="Open Sans"/>
          <w:sz w:val="20"/>
          <w:szCs w:val="20"/>
        </w:rPr>
      </w:pPr>
      <w:r w:rsidRPr="00CF6524">
        <w:rPr>
          <w:rFonts w:ascii="Open Sans" w:hAnsi="Open Sans" w:cs="Open Sans"/>
          <w:sz w:val="20"/>
          <w:szCs w:val="20"/>
        </w:rPr>
        <w:t xml:space="preserve">A thorough understanding of CookSafe and </w:t>
      </w:r>
      <w:proofErr w:type="spellStart"/>
      <w:r w:rsidRPr="00CF6524">
        <w:rPr>
          <w:rFonts w:ascii="Open Sans" w:hAnsi="Open Sans" w:cs="Open Sans"/>
          <w:sz w:val="20"/>
          <w:szCs w:val="20"/>
        </w:rPr>
        <w:t>it’s</w:t>
      </w:r>
      <w:proofErr w:type="spellEnd"/>
      <w:r w:rsidRPr="00CF6524">
        <w:rPr>
          <w:rFonts w:ascii="Open Sans" w:hAnsi="Open Sans" w:cs="Open Sans"/>
          <w:sz w:val="20"/>
          <w:szCs w:val="20"/>
        </w:rPr>
        <w:t xml:space="preserve"> importance in providing a safe food service </w:t>
      </w:r>
    </w:p>
    <w:p w14:paraId="44323247" w14:textId="77777777" w:rsidR="009A330E" w:rsidRPr="00CF6524" w:rsidRDefault="009A330E" w:rsidP="003B56BA">
      <w:pPr>
        <w:numPr>
          <w:ilvl w:val="1"/>
          <w:numId w:val="3"/>
        </w:numPr>
        <w:jc w:val="both"/>
        <w:rPr>
          <w:rFonts w:ascii="Open Sans" w:hAnsi="Open Sans" w:cs="Open Sans"/>
          <w:sz w:val="20"/>
          <w:szCs w:val="20"/>
        </w:rPr>
      </w:pPr>
      <w:r w:rsidRPr="00CF6524">
        <w:rPr>
          <w:rFonts w:ascii="Open Sans" w:hAnsi="Open Sans" w:cs="Open Sans"/>
          <w:sz w:val="20"/>
          <w:szCs w:val="20"/>
        </w:rPr>
        <w:t>Ensuring excellent standards of hygiene and presentation within the kitchen</w:t>
      </w:r>
      <w:r w:rsidR="003B56BA" w:rsidRPr="00CF6524">
        <w:rPr>
          <w:rFonts w:ascii="Open Sans" w:hAnsi="Open Sans" w:cs="Open Sans"/>
          <w:sz w:val="20"/>
          <w:szCs w:val="20"/>
        </w:rPr>
        <w:t>;</w:t>
      </w:r>
    </w:p>
    <w:p w14:paraId="54BFABFA" w14:textId="77777777" w:rsidR="00194AFF" w:rsidRPr="00CF6524" w:rsidRDefault="00194AFF" w:rsidP="003B56BA">
      <w:pPr>
        <w:numPr>
          <w:ilvl w:val="1"/>
          <w:numId w:val="3"/>
        </w:numPr>
        <w:jc w:val="both"/>
        <w:rPr>
          <w:rFonts w:ascii="Open Sans" w:hAnsi="Open Sans" w:cs="Open Sans"/>
          <w:sz w:val="20"/>
          <w:szCs w:val="20"/>
        </w:rPr>
      </w:pPr>
      <w:r w:rsidRPr="00CF6524">
        <w:rPr>
          <w:rFonts w:ascii="Open Sans" w:hAnsi="Open Sans" w:cs="Open Sans"/>
          <w:sz w:val="20"/>
          <w:szCs w:val="20"/>
        </w:rPr>
        <w:t xml:space="preserve">Ensure portion control standards in conjunction with recipe costing sheets are followed in order to achieve food cost </w:t>
      </w:r>
      <w:r w:rsidR="003B56BA" w:rsidRPr="00CF6524">
        <w:rPr>
          <w:rFonts w:ascii="Open Sans" w:hAnsi="Open Sans" w:cs="Open Sans"/>
          <w:sz w:val="20"/>
          <w:szCs w:val="20"/>
        </w:rPr>
        <w:t>targets;</w:t>
      </w:r>
      <w:r w:rsidRPr="00CF6524">
        <w:rPr>
          <w:rFonts w:ascii="Open Sans" w:hAnsi="Open Sans" w:cs="Open Sans"/>
          <w:sz w:val="20"/>
          <w:szCs w:val="20"/>
        </w:rPr>
        <w:t xml:space="preserve"> </w:t>
      </w:r>
    </w:p>
    <w:p w14:paraId="58357C05" w14:textId="77777777" w:rsidR="00194AFF" w:rsidRPr="00CF6524" w:rsidRDefault="00194AFF" w:rsidP="003B56BA">
      <w:pPr>
        <w:numPr>
          <w:ilvl w:val="1"/>
          <w:numId w:val="3"/>
        </w:numPr>
        <w:jc w:val="both"/>
        <w:rPr>
          <w:rFonts w:ascii="Open Sans" w:hAnsi="Open Sans" w:cs="Open Sans"/>
          <w:sz w:val="20"/>
          <w:szCs w:val="20"/>
        </w:rPr>
      </w:pPr>
      <w:r w:rsidRPr="00CF6524">
        <w:rPr>
          <w:rFonts w:ascii="Open Sans" w:hAnsi="Open Sans" w:cs="Open Sans"/>
          <w:sz w:val="20"/>
          <w:szCs w:val="20"/>
        </w:rPr>
        <w:t>Ensure quality control standards are set and maintained to ensure consiste</w:t>
      </w:r>
      <w:r w:rsidR="003B56BA" w:rsidRPr="00CF6524">
        <w:rPr>
          <w:rFonts w:ascii="Open Sans" w:hAnsi="Open Sans" w:cs="Open Sans"/>
          <w:sz w:val="20"/>
          <w:szCs w:val="20"/>
        </w:rPr>
        <w:t>ncy of content and presentation;</w:t>
      </w:r>
    </w:p>
    <w:p w14:paraId="16E3C2BB" w14:textId="77777777" w:rsidR="00194AFF" w:rsidRPr="00CF6524" w:rsidRDefault="00194AFF" w:rsidP="003B56BA">
      <w:pPr>
        <w:numPr>
          <w:ilvl w:val="1"/>
          <w:numId w:val="3"/>
        </w:numPr>
        <w:jc w:val="both"/>
        <w:rPr>
          <w:rFonts w:ascii="Open Sans" w:hAnsi="Open Sans" w:cs="Open Sans"/>
          <w:sz w:val="20"/>
          <w:szCs w:val="20"/>
        </w:rPr>
      </w:pPr>
      <w:r w:rsidRPr="00CF6524">
        <w:rPr>
          <w:rFonts w:ascii="Open Sans" w:hAnsi="Open Sans" w:cs="Open Sans"/>
          <w:sz w:val="20"/>
          <w:szCs w:val="20"/>
        </w:rPr>
        <w:t>Effective communication of daily menus for production staff to follow.</w:t>
      </w:r>
    </w:p>
    <w:p w14:paraId="3AB23D86" w14:textId="77777777" w:rsidR="009A330E" w:rsidRPr="00CF6524" w:rsidRDefault="009A330E" w:rsidP="009A330E">
      <w:pPr>
        <w:ind w:left="1080"/>
        <w:jc w:val="both"/>
        <w:rPr>
          <w:rFonts w:ascii="Open Sans" w:hAnsi="Open Sans" w:cs="Open Sans"/>
          <w:sz w:val="20"/>
          <w:szCs w:val="20"/>
        </w:rPr>
      </w:pPr>
    </w:p>
    <w:p w14:paraId="62EF235B" w14:textId="77777777" w:rsidR="009A330E" w:rsidRPr="00CF6524" w:rsidRDefault="009A330E" w:rsidP="009A330E">
      <w:pPr>
        <w:jc w:val="both"/>
        <w:rPr>
          <w:rFonts w:ascii="Open Sans" w:hAnsi="Open Sans" w:cs="Open Sans"/>
          <w:sz w:val="20"/>
          <w:szCs w:val="20"/>
        </w:rPr>
      </w:pPr>
      <w:r w:rsidRPr="00CF6524">
        <w:rPr>
          <w:rFonts w:ascii="Open Sans" w:hAnsi="Open Sans" w:cs="Open Sans"/>
          <w:sz w:val="20"/>
          <w:szCs w:val="20"/>
          <w:lang w:val="en-GB"/>
        </w:rPr>
        <w:t xml:space="preserve">The current duties of this job </w:t>
      </w:r>
      <w:r w:rsidRPr="00CF6524">
        <w:rPr>
          <w:rFonts w:ascii="Open Sans" w:hAnsi="Open Sans" w:cs="Open Sans"/>
          <w:sz w:val="20"/>
          <w:szCs w:val="20"/>
          <w:u w:val="single"/>
          <w:lang w:val="en-GB"/>
        </w:rPr>
        <w:t>do require</w:t>
      </w:r>
      <w:r w:rsidRPr="00CF6524">
        <w:rPr>
          <w:rFonts w:ascii="Open Sans" w:hAnsi="Open Sans" w:cs="Open Sans"/>
          <w:sz w:val="20"/>
          <w:szCs w:val="20"/>
          <w:lang w:val="en-GB"/>
        </w:rPr>
        <w:t xml:space="preserve"> a criminal records (Disclosure Scotland) check to be carried out.</w:t>
      </w:r>
    </w:p>
    <w:p w14:paraId="0B2C468F" w14:textId="77777777" w:rsidR="009A330E" w:rsidRPr="00CF6524" w:rsidRDefault="009A330E" w:rsidP="009A330E">
      <w:pPr>
        <w:jc w:val="both"/>
        <w:rPr>
          <w:rFonts w:ascii="Open Sans" w:hAnsi="Open Sans" w:cs="Open Sans"/>
          <w:sz w:val="20"/>
          <w:szCs w:val="20"/>
        </w:rPr>
      </w:pPr>
    </w:p>
    <w:p w14:paraId="3C9B9006" w14:textId="77777777" w:rsidR="009A330E" w:rsidRPr="00CF6524" w:rsidRDefault="009A330E" w:rsidP="009A330E">
      <w:pPr>
        <w:jc w:val="both"/>
        <w:rPr>
          <w:rFonts w:ascii="Open Sans" w:hAnsi="Open Sans" w:cs="Open Sans"/>
          <w:b/>
          <w:sz w:val="20"/>
          <w:szCs w:val="20"/>
          <w:u w:val="single"/>
        </w:rPr>
      </w:pPr>
      <w:r w:rsidRPr="00CF6524">
        <w:rPr>
          <w:rFonts w:ascii="Open Sans" w:hAnsi="Open Sans" w:cs="Open Sans"/>
          <w:b/>
          <w:sz w:val="20"/>
          <w:szCs w:val="20"/>
          <w:u w:val="single"/>
        </w:rPr>
        <w:t>SCOPE OF ROLE</w:t>
      </w:r>
    </w:p>
    <w:p w14:paraId="36F1193C" w14:textId="77777777" w:rsidR="009A330E" w:rsidRPr="00CF6524" w:rsidRDefault="009A330E" w:rsidP="009A330E">
      <w:pPr>
        <w:jc w:val="both"/>
        <w:rPr>
          <w:rFonts w:ascii="Open Sans" w:hAnsi="Open Sans" w:cs="Open Sans"/>
          <w:b/>
          <w:sz w:val="20"/>
          <w:szCs w:val="20"/>
          <w:u w:val="single"/>
        </w:rPr>
      </w:pPr>
    </w:p>
    <w:p w14:paraId="5A61F194" w14:textId="77777777" w:rsidR="009A330E" w:rsidRPr="00CF6524" w:rsidRDefault="009A330E" w:rsidP="009A330E">
      <w:pPr>
        <w:rPr>
          <w:rFonts w:ascii="Open Sans" w:hAnsi="Open Sans" w:cs="Open Sans"/>
          <w:b/>
          <w:sz w:val="20"/>
          <w:szCs w:val="20"/>
        </w:rPr>
      </w:pPr>
      <w:r w:rsidRPr="00CF6524">
        <w:rPr>
          <w:rFonts w:ascii="Open Sans" w:hAnsi="Open Sans" w:cs="Open Sans"/>
          <w:b/>
          <w:sz w:val="20"/>
          <w:szCs w:val="20"/>
        </w:rPr>
        <w:t xml:space="preserve">Location </w:t>
      </w:r>
    </w:p>
    <w:p w14:paraId="7A7DB259" w14:textId="77777777" w:rsidR="009A330E" w:rsidRPr="00CF6524" w:rsidRDefault="009A330E" w:rsidP="009A330E">
      <w:pPr>
        <w:numPr>
          <w:ilvl w:val="0"/>
          <w:numId w:val="10"/>
        </w:numPr>
        <w:rPr>
          <w:rFonts w:ascii="Open Sans" w:hAnsi="Open Sans" w:cs="Open Sans"/>
          <w:sz w:val="20"/>
          <w:szCs w:val="20"/>
        </w:rPr>
      </w:pPr>
      <w:r w:rsidRPr="00CF6524">
        <w:rPr>
          <w:rFonts w:ascii="Open Sans" w:hAnsi="Open Sans" w:cs="Open Sans"/>
          <w:sz w:val="20"/>
          <w:szCs w:val="20"/>
        </w:rPr>
        <w:t>The postholder will be based at the Robert Burns Birthplace Museum in Alloway. They will also be expected to work in the kitchen at the Burns Cottage Education Pavilion when required, for special events and functions</w:t>
      </w:r>
      <w:r w:rsidR="003B56BA" w:rsidRPr="00CF6524">
        <w:rPr>
          <w:rFonts w:ascii="Open Sans" w:hAnsi="Open Sans" w:cs="Open Sans"/>
          <w:sz w:val="20"/>
          <w:szCs w:val="20"/>
        </w:rPr>
        <w:t>.</w:t>
      </w:r>
    </w:p>
    <w:p w14:paraId="432FFCA3" w14:textId="77777777" w:rsidR="009A330E" w:rsidRPr="00CF6524" w:rsidRDefault="009A330E" w:rsidP="009A330E">
      <w:pPr>
        <w:jc w:val="both"/>
        <w:rPr>
          <w:rFonts w:ascii="Open Sans" w:hAnsi="Open Sans" w:cs="Open Sans"/>
          <w:b/>
          <w:sz w:val="20"/>
          <w:szCs w:val="20"/>
          <w:u w:val="single"/>
        </w:rPr>
      </w:pPr>
    </w:p>
    <w:p w14:paraId="22FBE03E" w14:textId="77777777" w:rsidR="009A330E" w:rsidRPr="00CF6524" w:rsidRDefault="009A330E" w:rsidP="009A330E">
      <w:pPr>
        <w:jc w:val="both"/>
        <w:rPr>
          <w:rFonts w:ascii="Open Sans" w:hAnsi="Open Sans" w:cs="Open Sans"/>
          <w:b/>
          <w:bCs/>
          <w:sz w:val="20"/>
          <w:szCs w:val="20"/>
        </w:rPr>
      </w:pPr>
      <w:r w:rsidRPr="00CF6524">
        <w:rPr>
          <w:rFonts w:ascii="Open Sans" w:hAnsi="Open Sans" w:cs="Open Sans"/>
          <w:b/>
          <w:bCs/>
          <w:sz w:val="20"/>
          <w:szCs w:val="20"/>
        </w:rPr>
        <w:t>People Management</w:t>
      </w:r>
    </w:p>
    <w:p w14:paraId="33D67AFF" w14:textId="5F41095F" w:rsidR="009A330E" w:rsidRPr="00CF6524" w:rsidRDefault="009A330E" w:rsidP="009A330E">
      <w:pPr>
        <w:numPr>
          <w:ilvl w:val="0"/>
          <w:numId w:val="2"/>
        </w:numPr>
        <w:jc w:val="both"/>
        <w:rPr>
          <w:rFonts w:ascii="Open Sans" w:hAnsi="Open Sans" w:cs="Open Sans"/>
          <w:bCs/>
          <w:sz w:val="20"/>
          <w:szCs w:val="20"/>
        </w:rPr>
      </w:pPr>
      <w:r w:rsidRPr="00CF6524">
        <w:rPr>
          <w:rFonts w:ascii="Open Sans" w:hAnsi="Open Sans" w:cs="Open Sans"/>
          <w:bCs/>
          <w:sz w:val="20"/>
          <w:szCs w:val="20"/>
        </w:rPr>
        <w:t xml:space="preserve">The post-holder will directly </w:t>
      </w:r>
      <w:r w:rsidR="008B32BB" w:rsidRPr="00CF6524">
        <w:rPr>
          <w:rFonts w:ascii="Open Sans" w:hAnsi="Open Sans" w:cs="Open Sans"/>
          <w:bCs/>
          <w:sz w:val="20"/>
          <w:szCs w:val="20"/>
        </w:rPr>
        <w:t>supervise</w:t>
      </w:r>
      <w:r w:rsidRPr="00CF6524">
        <w:rPr>
          <w:rFonts w:ascii="Open Sans" w:hAnsi="Open Sans" w:cs="Open Sans"/>
          <w:bCs/>
          <w:sz w:val="20"/>
          <w:szCs w:val="20"/>
        </w:rPr>
        <w:t xml:space="preserve"> a total of </w:t>
      </w:r>
      <w:r w:rsidR="00BA1EEA" w:rsidRPr="00CF6524">
        <w:rPr>
          <w:rFonts w:ascii="Open Sans" w:hAnsi="Open Sans" w:cs="Open Sans"/>
          <w:bCs/>
          <w:sz w:val="20"/>
          <w:szCs w:val="20"/>
        </w:rPr>
        <w:t>4</w:t>
      </w:r>
      <w:r w:rsidR="00194AFF" w:rsidRPr="00CF6524">
        <w:rPr>
          <w:rFonts w:ascii="Open Sans" w:hAnsi="Open Sans" w:cs="Open Sans"/>
          <w:bCs/>
          <w:sz w:val="20"/>
          <w:szCs w:val="20"/>
        </w:rPr>
        <w:t xml:space="preserve"> full time equivalent </w:t>
      </w:r>
      <w:r w:rsidRPr="00CF6524">
        <w:rPr>
          <w:rFonts w:ascii="Open Sans" w:hAnsi="Open Sans" w:cs="Open Sans"/>
          <w:bCs/>
          <w:sz w:val="20"/>
          <w:szCs w:val="20"/>
        </w:rPr>
        <w:t xml:space="preserve">staff members. The </w:t>
      </w:r>
      <w:r w:rsidRPr="00CF6524">
        <w:rPr>
          <w:rFonts w:ascii="Open Sans" w:hAnsi="Open Sans" w:cs="Open Sans"/>
          <w:sz w:val="20"/>
          <w:szCs w:val="20"/>
        </w:rPr>
        <w:t>team consists of kitchen staff, including cooks and kitchen assistants</w:t>
      </w:r>
      <w:r w:rsidR="003B56BA" w:rsidRPr="00CF6524">
        <w:rPr>
          <w:rFonts w:ascii="Open Sans" w:hAnsi="Open Sans" w:cs="Open Sans"/>
          <w:sz w:val="20"/>
          <w:szCs w:val="20"/>
        </w:rPr>
        <w:t>;</w:t>
      </w:r>
    </w:p>
    <w:p w14:paraId="4639659F" w14:textId="42C73DD6" w:rsidR="009A330E" w:rsidRPr="00CF6524" w:rsidRDefault="009A330E" w:rsidP="009A330E">
      <w:pPr>
        <w:numPr>
          <w:ilvl w:val="0"/>
          <w:numId w:val="2"/>
        </w:numPr>
        <w:jc w:val="both"/>
        <w:rPr>
          <w:rFonts w:ascii="Open Sans" w:hAnsi="Open Sans" w:cs="Open Sans"/>
          <w:bCs/>
          <w:sz w:val="20"/>
          <w:szCs w:val="20"/>
        </w:rPr>
      </w:pPr>
      <w:r w:rsidRPr="00CF6524">
        <w:rPr>
          <w:rFonts w:ascii="Open Sans" w:hAnsi="Open Sans" w:cs="Open Sans"/>
          <w:bCs/>
          <w:sz w:val="20"/>
          <w:szCs w:val="20"/>
        </w:rPr>
        <w:t xml:space="preserve">The post-holder will work </w:t>
      </w:r>
      <w:r w:rsidR="008B32BB" w:rsidRPr="00CF6524">
        <w:rPr>
          <w:rFonts w:ascii="Open Sans" w:hAnsi="Open Sans" w:cs="Open Sans"/>
          <w:bCs/>
          <w:sz w:val="20"/>
          <w:szCs w:val="20"/>
        </w:rPr>
        <w:t>alongside the wider food and beverage team both within the property and centrally</w:t>
      </w:r>
      <w:r w:rsidR="003B56BA" w:rsidRPr="00CF6524">
        <w:rPr>
          <w:rFonts w:ascii="Open Sans" w:hAnsi="Open Sans" w:cs="Open Sans"/>
          <w:bCs/>
          <w:sz w:val="20"/>
          <w:szCs w:val="20"/>
        </w:rPr>
        <w:t>.</w:t>
      </w:r>
      <w:r w:rsidRPr="00CF6524">
        <w:rPr>
          <w:rFonts w:ascii="Open Sans" w:hAnsi="Open Sans" w:cs="Open Sans"/>
          <w:bCs/>
          <w:sz w:val="20"/>
          <w:szCs w:val="20"/>
        </w:rPr>
        <w:t xml:space="preserve"> </w:t>
      </w:r>
    </w:p>
    <w:p w14:paraId="22FC6E90" w14:textId="77777777" w:rsidR="009A330E" w:rsidRPr="00CF6524" w:rsidRDefault="009A330E" w:rsidP="009A330E">
      <w:pPr>
        <w:jc w:val="both"/>
        <w:rPr>
          <w:rFonts w:ascii="Open Sans" w:hAnsi="Open Sans" w:cs="Open Sans"/>
          <w:b/>
          <w:sz w:val="20"/>
          <w:szCs w:val="20"/>
        </w:rPr>
      </w:pPr>
    </w:p>
    <w:p w14:paraId="492A5012" w14:textId="77777777" w:rsidR="009A330E" w:rsidRPr="00CF6524" w:rsidRDefault="009A330E" w:rsidP="009A330E">
      <w:pPr>
        <w:jc w:val="both"/>
        <w:rPr>
          <w:rFonts w:ascii="Open Sans" w:hAnsi="Open Sans" w:cs="Open Sans"/>
          <w:b/>
          <w:sz w:val="20"/>
          <w:szCs w:val="20"/>
        </w:rPr>
      </w:pPr>
      <w:r w:rsidRPr="00CF6524">
        <w:rPr>
          <w:rFonts w:ascii="Open Sans" w:hAnsi="Open Sans" w:cs="Open Sans"/>
          <w:b/>
          <w:sz w:val="20"/>
          <w:szCs w:val="20"/>
        </w:rPr>
        <w:t xml:space="preserve">Financial Management  </w:t>
      </w:r>
    </w:p>
    <w:p w14:paraId="774EA07F" w14:textId="15B76CED" w:rsidR="009A330E" w:rsidRPr="00CF6524" w:rsidRDefault="009A330E" w:rsidP="009A330E">
      <w:pPr>
        <w:numPr>
          <w:ilvl w:val="0"/>
          <w:numId w:val="6"/>
        </w:numPr>
        <w:jc w:val="both"/>
        <w:rPr>
          <w:rFonts w:ascii="Open Sans" w:hAnsi="Open Sans" w:cs="Open Sans"/>
          <w:sz w:val="20"/>
          <w:szCs w:val="20"/>
        </w:rPr>
      </w:pPr>
      <w:r w:rsidRPr="00CF6524">
        <w:rPr>
          <w:rFonts w:ascii="Open Sans" w:hAnsi="Open Sans" w:cs="Open Sans"/>
          <w:sz w:val="20"/>
          <w:szCs w:val="20"/>
        </w:rPr>
        <w:t>To</w:t>
      </w:r>
      <w:r w:rsidRPr="00CF6524">
        <w:rPr>
          <w:rFonts w:ascii="Open Sans" w:hAnsi="Open Sans" w:cs="Open Sans"/>
          <w:sz w:val="20"/>
          <w:szCs w:val="20"/>
          <w:lang w:val="en-GB"/>
        </w:rPr>
        <w:t xml:space="preserve"> optimise</w:t>
      </w:r>
      <w:r w:rsidRPr="00CF6524">
        <w:rPr>
          <w:rFonts w:ascii="Open Sans" w:hAnsi="Open Sans" w:cs="Open Sans"/>
          <w:sz w:val="20"/>
          <w:szCs w:val="20"/>
        </w:rPr>
        <w:t xml:space="preserve"> bottom line profitability of the </w:t>
      </w:r>
      <w:r w:rsidR="00250344" w:rsidRPr="00CF6524">
        <w:rPr>
          <w:rFonts w:ascii="Open Sans" w:hAnsi="Open Sans" w:cs="Open Sans"/>
          <w:sz w:val="20"/>
          <w:szCs w:val="20"/>
        </w:rPr>
        <w:t>food &amp; beverage</w:t>
      </w:r>
      <w:r w:rsidRPr="00CF6524">
        <w:rPr>
          <w:rFonts w:ascii="Open Sans" w:hAnsi="Open Sans" w:cs="Open Sans"/>
          <w:sz w:val="20"/>
          <w:szCs w:val="20"/>
        </w:rPr>
        <w:t xml:space="preserve"> operation at Robert Burns Birthplace Museum through careful stock management, purchasing, portion control and menu development.</w:t>
      </w:r>
    </w:p>
    <w:p w14:paraId="1E701FCD" w14:textId="77777777" w:rsidR="009A330E" w:rsidRPr="00CF6524" w:rsidRDefault="009A330E" w:rsidP="009A330E">
      <w:pPr>
        <w:pStyle w:val="Heading1"/>
        <w:jc w:val="both"/>
        <w:rPr>
          <w:rFonts w:ascii="Open Sans" w:hAnsi="Open Sans" w:cs="Open Sans"/>
          <w:sz w:val="20"/>
          <w:szCs w:val="20"/>
        </w:rPr>
      </w:pPr>
    </w:p>
    <w:p w14:paraId="4E80B218" w14:textId="77777777" w:rsidR="009A330E" w:rsidRPr="00CF6524" w:rsidRDefault="009A330E" w:rsidP="009A330E">
      <w:pPr>
        <w:pStyle w:val="Heading1"/>
        <w:jc w:val="both"/>
        <w:rPr>
          <w:rFonts w:ascii="Open Sans" w:hAnsi="Open Sans" w:cs="Open Sans"/>
          <w:sz w:val="20"/>
          <w:szCs w:val="20"/>
        </w:rPr>
      </w:pPr>
      <w:r w:rsidRPr="00CF6524">
        <w:rPr>
          <w:rFonts w:ascii="Open Sans" w:hAnsi="Open Sans" w:cs="Open Sans"/>
          <w:sz w:val="20"/>
          <w:szCs w:val="20"/>
        </w:rPr>
        <w:t>SKILLS, EXPERIENCE &amp; KNOWLEDGE</w:t>
      </w:r>
    </w:p>
    <w:p w14:paraId="3A3D2C85" w14:textId="77777777" w:rsidR="009A330E" w:rsidRPr="00CF6524" w:rsidRDefault="009A330E" w:rsidP="009A330E">
      <w:pPr>
        <w:jc w:val="both"/>
        <w:rPr>
          <w:rFonts w:ascii="Open Sans" w:hAnsi="Open Sans" w:cs="Open Sans"/>
          <w:bCs/>
          <w:sz w:val="20"/>
          <w:szCs w:val="20"/>
        </w:rPr>
      </w:pPr>
    </w:p>
    <w:p w14:paraId="57E1B013" w14:textId="77777777" w:rsidR="009A330E" w:rsidRPr="00CF6524" w:rsidRDefault="009A330E" w:rsidP="009A330E">
      <w:pPr>
        <w:jc w:val="both"/>
        <w:rPr>
          <w:rFonts w:ascii="Open Sans" w:hAnsi="Open Sans" w:cs="Open Sans"/>
          <w:bCs/>
          <w:sz w:val="20"/>
          <w:szCs w:val="20"/>
        </w:rPr>
      </w:pPr>
      <w:r w:rsidRPr="00CF6524">
        <w:rPr>
          <w:rFonts w:ascii="Open Sans" w:hAnsi="Open Sans" w:cs="Open Sans"/>
          <w:bCs/>
          <w:sz w:val="20"/>
          <w:szCs w:val="20"/>
          <w:lang w:val="en-GB"/>
        </w:rPr>
        <w:t xml:space="preserve">The above outlines the key skills the job-holder will need to possess and exercise. </w:t>
      </w:r>
      <w:r w:rsidRPr="00CF6524">
        <w:rPr>
          <w:rFonts w:ascii="Open Sans" w:hAnsi="Open Sans" w:cs="Open Sans"/>
          <w:bCs/>
          <w:sz w:val="20"/>
          <w:szCs w:val="20"/>
        </w:rPr>
        <w:t>In addition, the following is required:</w:t>
      </w:r>
    </w:p>
    <w:p w14:paraId="082CA6DE" w14:textId="77777777" w:rsidR="009A330E" w:rsidRPr="00CF6524" w:rsidRDefault="009A330E" w:rsidP="009A330E">
      <w:pPr>
        <w:jc w:val="both"/>
        <w:rPr>
          <w:rFonts w:ascii="Open Sans" w:hAnsi="Open Sans" w:cs="Open Sans"/>
          <w:bCs/>
          <w:sz w:val="20"/>
          <w:szCs w:val="20"/>
        </w:rPr>
      </w:pPr>
    </w:p>
    <w:p w14:paraId="340A3D95" w14:textId="77777777" w:rsidR="009A330E" w:rsidRPr="00CF6524" w:rsidRDefault="009A330E" w:rsidP="009A330E">
      <w:pPr>
        <w:jc w:val="both"/>
        <w:rPr>
          <w:rFonts w:ascii="Open Sans" w:hAnsi="Open Sans" w:cs="Open Sans"/>
          <w:bCs/>
          <w:sz w:val="20"/>
          <w:szCs w:val="20"/>
          <w:u w:val="single"/>
        </w:rPr>
      </w:pPr>
      <w:r w:rsidRPr="00CF6524">
        <w:rPr>
          <w:rFonts w:ascii="Open Sans" w:hAnsi="Open Sans" w:cs="Open Sans"/>
          <w:bCs/>
          <w:sz w:val="20"/>
          <w:szCs w:val="20"/>
          <w:u w:val="single"/>
        </w:rPr>
        <w:t>Essential:</w:t>
      </w:r>
    </w:p>
    <w:p w14:paraId="07E95A0B" w14:textId="77777777" w:rsidR="009A330E" w:rsidRPr="00CF6524" w:rsidRDefault="009A330E" w:rsidP="009A330E">
      <w:pPr>
        <w:jc w:val="both"/>
        <w:rPr>
          <w:rFonts w:ascii="Open Sans" w:hAnsi="Open Sans" w:cs="Open Sans"/>
          <w:bCs/>
          <w:sz w:val="20"/>
          <w:szCs w:val="20"/>
          <w:u w:val="single"/>
        </w:rPr>
      </w:pPr>
    </w:p>
    <w:p w14:paraId="1E301477" w14:textId="77777777" w:rsidR="009A330E" w:rsidRPr="00CF6524" w:rsidRDefault="009A330E" w:rsidP="009A330E">
      <w:pPr>
        <w:numPr>
          <w:ilvl w:val="0"/>
          <w:numId w:val="5"/>
        </w:numPr>
        <w:jc w:val="both"/>
        <w:rPr>
          <w:rFonts w:ascii="Open Sans" w:hAnsi="Open Sans" w:cs="Open Sans"/>
          <w:bCs/>
          <w:sz w:val="20"/>
          <w:szCs w:val="20"/>
        </w:rPr>
      </w:pPr>
      <w:r w:rsidRPr="00CF6524">
        <w:rPr>
          <w:rFonts w:ascii="Open Sans" w:hAnsi="Open Sans" w:cs="Open Sans"/>
          <w:bCs/>
          <w:sz w:val="20"/>
          <w:szCs w:val="20"/>
        </w:rPr>
        <w:t>Knowledge of a wide range of food production techniques and recipes</w:t>
      </w:r>
      <w:r w:rsidR="006D7158" w:rsidRPr="00CF6524">
        <w:rPr>
          <w:rFonts w:ascii="Open Sans" w:hAnsi="Open Sans" w:cs="Open Sans"/>
          <w:bCs/>
          <w:sz w:val="20"/>
          <w:szCs w:val="20"/>
        </w:rPr>
        <w:t>;</w:t>
      </w:r>
    </w:p>
    <w:p w14:paraId="358DE31C" w14:textId="77777777" w:rsidR="009A330E" w:rsidRPr="00CF6524" w:rsidRDefault="009A330E" w:rsidP="009A330E">
      <w:pPr>
        <w:numPr>
          <w:ilvl w:val="0"/>
          <w:numId w:val="5"/>
        </w:numPr>
        <w:jc w:val="both"/>
        <w:rPr>
          <w:rFonts w:ascii="Open Sans" w:hAnsi="Open Sans" w:cs="Open Sans"/>
          <w:bCs/>
          <w:sz w:val="20"/>
          <w:szCs w:val="20"/>
        </w:rPr>
      </w:pPr>
      <w:r w:rsidRPr="00CF6524">
        <w:rPr>
          <w:rFonts w:ascii="Open Sans" w:hAnsi="Open Sans" w:cs="Open Sans"/>
          <w:bCs/>
          <w:sz w:val="20"/>
          <w:szCs w:val="20"/>
        </w:rPr>
        <w:t>Demonstrable catering supervisory experience;</w:t>
      </w:r>
    </w:p>
    <w:p w14:paraId="1F4E86C2" w14:textId="77777777" w:rsidR="009A330E" w:rsidRPr="00CF6524" w:rsidRDefault="009A330E" w:rsidP="009A330E">
      <w:pPr>
        <w:numPr>
          <w:ilvl w:val="0"/>
          <w:numId w:val="5"/>
        </w:numPr>
        <w:jc w:val="both"/>
        <w:rPr>
          <w:rFonts w:ascii="Open Sans" w:hAnsi="Open Sans" w:cs="Open Sans"/>
          <w:bCs/>
          <w:sz w:val="20"/>
          <w:szCs w:val="20"/>
        </w:rPr>
      </w:pPr>
      <w:r w:rsidRPr="00CF6524">
        <w:rPr>
          <w:rFonts w:ascii="Open Sans" w:hAnsi="Open Sans" w:cs="Open Sans"/>
          <w:bCs/>
          <w:sz w:val="20"/>
          <w:szCs w:val="20"/>
        </w:rPr>
        <w:t>Experience of effective working within a busy commercial kitchen</w:t>
      </w:r>
      <w:r w:rsidR="006D7158" w:rsidRPr="00CF6524">
        <w:rPr>
          <w:rFonts w:ascii="Open Sans" w:hAnsi="Open Sans" w:cs="Open Sans"/>
          <w:bCs/>
          <w:sz w:val="20"/>
          <w:szCs w:val="20"/>
        </w:rPr>
        <w:t>;</w:t>
      </w:r>
    </w:p>
    <w:p w14:paraId="2294954C" w14:textId="77777777" w:rsidR="009A330E" w:rsidRPr="00CF6524" w:rsidRDefault="009A330E" w:rsidP="009A330E">
      <w:pPr>
        <w:numPr>
          <w:ilvl w:val="0"/>
          <w:numId w:val="4"/>
        </w:numPr>
        <w:jc w:val="both"/>
        <w:rPr>
          <w:rFonts w:ascii="Open Sans" w:hAnsi="Open Sans" w:cs="Open Sans"/>
          <w:bCs/>
          <w:sz w:val="20"/>
          <w:szCs w:val="20"/>
        </w:rPr>
      </w:pPr>
      <w:r w:rsidRPr="00CF6524">
        <w:rPr>
          <w:rFonts w:ascii="Open Sans" w:hAnsi="Open Sans" w:cs="Open Sans"/>
          <w:bCs/>
          <w:sz w:val="20"/>
          <w:szCs w:val="20"/>
        </w:rPr>
        <w:t>Competence and self-sufficiency in IT (principally Microsoft environment);</w:t>
      </w:r>
    </w:p>
    <w:p w14:paraId="39304FC3" w14:textId="77777777" w:rsidR="009A330E" w:rsidRPr="00CF6524" w:rsidRDefault="009A330E" w:rsidP="009A330E">
      <w:pPr>
        <w:numPr>
          <w:ilvl w:val="0"/>
          <w:numId w:val="4"/>
        </w:numPr>
        <w:jc w:val="both"/>
        <w:rPr>
          <w:rFonts w:ascii="Open Sans" w:hAnsi="Open Sans" w:cs="Open Sans"/>
          <w:bCs/>
          <w:sz w:val="20"/>
          <w:szCs w:val="20"/>
        </w:rPr>
      </w:pPr>
      <w:r w:rsidRPr="00CF6524">
        <w:rPr>
          <w:rFonts w:ascii="Open Sans" w:hAnsi="Open Sans" w:cs="Open Sans"/>
          <w:bCs/>
          <w:sz w:val="20"/>
          <w:szCs w:val="20"/>
        </w:rPr>
        <w:t xml:space="preserve">Highly developed </w:t>
      </w:r>
      <w:proofErr w:type="spellStart"/>
      <w:r w:rsidRPr="00CF6524">
        <w:rPr>
          <w:rFonts w:ascii="Open Sans" w:hAnsi="Open Sans" w:cs="Open Sans"/>
          <w:bCs/>
          <w:sz w:val="20"/>
          <w:szCs w:val="20"/>
        </w:rPr>
        <w:t>organisational</w:t>
      </w:r>
      <w:proofErr w:type="spellEnd"/>
      <w:r w:rsidRPr="00CF6524">
        <w:rPr>
          <w:rFonts w:ascii="Open Sans" w:hAnsi="Open Sans" w:cs="Open Sans"/>
          <w:bCs/>
          <w:sz w:val="20"/>
          <w:szCs w:val="20"/>
        </w:rPr>
        <w:t xml:space="preserve"> skills, deployable in a multi-tasking environment;</w:t>
      </w:r>
    </w:p>
    <w:p w14:paraId="0D70CCCD" w14:textId="77777777" w:rsidR="009A330E" w:rsidRPr="00CF6524" w:rsidRDefault="009A330E" w:rsidP="009A330E">
      <w:pPr>
        <w:numPr>
          <w:ilvl w:val="0"/>
          <w:numId w:val="4"/>
        </w:numPr>
        <w:jc w:val="both"/>
        <w:rPr>
          <w:rFonts w:ascii="Open Sans" w:hAnsi="Open Sans" w:cs="Open Sans"/>
          <w:bCs/>
          <w:sz w:val="20"/>
          <w:szCs w:val="20"/>
        </w:rPr>
      </w:pPr>
      <w:r w:rsidRPr="00CF6524">
        <w:rPr>
          <w:rFonts w:ascii="Open Sans" w:hAnsi="Open Sans" w:cs="Open Sans"/>
          <w:bCs/>
          <w:sz w:val="20"/>
          <w:szCs w:val="20"/>
        </w:rPr>
        <w:t>Ability to work as part of a team;</w:t>
      </w:r>
    </w:p>
    <w:p w14:paraId="3B6D8999" w14:textId="3C59154F" w:rsidR="009A330E" w:rsidRPr="00CF6524" w:rsidRDefault="009A330E" w:rsidP="009A330E">
      <w:pPr>
        <w:numPr>
          <w:ilvl w:val="0"/>
          <w:numId w:val="4"/>
        </w:numPr>
        <w:jc w:val="both"/>
        <w:rPr>
          <w:rFonts w:ascii="Open Sans" w:hAnsi="Open Sans" w:cs="Open Sans"/>
          <w:bCs/>
          <w:sz w:val="20"/>
          <w:szCs w:val="20"/>
        </w:rPr>
      </w:pPr>
      <w:r w:rsidRPr="00CF6524">
        <w:rPr>
          <w:rFonts w:ascii="Open Sans" w:hAnsi="Open Sans" w:cs="Open Sans"/>
          <w:bCs/>
          <w:sz w:val="20"/>
          <w:szCs w:val="20"/>
        </w:rPr>
        <w:t>Ability to motivate a team;</w:t>
      </w:r>
    </w:p>
    <w:p w14:paraId="7444841A" w14:textId="77777777" w:rsidR="009A330E" w:rsidRPr="00CF6524" w:rsidRDefault="009A330E" w:rsidP="009A330E">
      <w:pPr>
        <w:numPr>
          <w:ilvl w:val="0"/>
          <w:numId w:val="4"/>
        </w:numPr>
        <w:jc w:val="both"/>
        <w:rPr>
          <w:rFonts w:ascii="Open Sans" w:hAnsi="Open Sans" w:cs="Open Sans"/>
          <w:bCs/>
          <w:sz w:val="20"/>
          <w:szCs w:val="20"/>
        </w:rPr>
      </w:pPr>
      <w:r w:rsidRPr="00CF6524">
        <w:rPr>
          <w:rFonts w:ascii="Open Sans" w:hAnsi="Open Sans" w:cs="Open Sans"/>
          <w:bCs/>
          <w:sz w:val="20"/>
          <w:szCs w:val="20"/>
        </w:rPr>
        <w:t>Demonstrable ability to coordinate and actively participate in the operation of the kitchen, alongside team members, demonstrating the customer service skills required of all staff and to assist in end-of-day cleaning regimes;</w:t>
      </w:r>
    </w:p>
    <w:p w14:paraId="038CCB44" w14:textId="39758B7D" w:rsidR="009A330E" w:rsidRPr="00CF6524" w:rsidRDefault="009A330E" w:rsidP="009A330E">
      <w:pPr>
        <w:numPr>
          <w:ilvl w:val="0"/>
          <w:numId w:val="4"/>
        </w:numPr>
        <w:jc w:val="both"/>
        <w:rPr>
          <w:rFonts w:ascii="Open Sans" w:hAnsi="Open Sans" w:cs="Open Sans"/>
          <w:bCs/>
          <w:sz w:val="20"/>
          <w:szCs w:val="20"/>
        </w:rPr>
      </w:pPr>
      <w:r w:rsidRPr="00CF6524">
        <w:rPr>
          <w:rFonts w:ascii="Open Sans" w:hAnsi="Open Sans" w:cs="Open Sans"/>
          <w:bCs/>
          <w:sz w:val="20"/>
          <w:szCs w:val="20"/>
        </w:rPr>
        <w:t xml:space="preserve">To be able to regularly work weekends </w:t>
      </w:r>
      <w:r w:rsidR="008B32BB" w:rsidRPr="00CF6524">
        <w:rPr>
          <w:rFonts w:ascii="Open Sans" w:hAnsi="Open Sans" w:cs="Open Sans"/>
          <w:bCs/>
          <w:sz w:val="20"/>
          <w:szCs w:val="20"/>
        </w:rPr>
        <w:t xml:space="preserve">on a rota basis </w:t>
      </w:r>
      <w:r w:rsidRPr="00CF6524">
        <w:rPr>
          <w:rFonts w:ascii="Open Sans" w:hAnsi="Open Sans" w:cs="Open Sans"/>
          <w:bCs/>
          <w:sz w:val="20"/>
          <w:szCs w:val="20"/>
        </w:rPr>
        <w:t>and evenings when required;</w:t>
      </w:r>
    </w:p>
    <w:p w14:paraId="4B5E9FE2" w14:textId="31DF8C7D" w:rsidR="009A330E" w:rsidRPr="00CF6524" w:rsidRDefault="00B10A31" w:rsidP="009A330E">
      <w:pPr>
        <w:numPr>
          <w:ilvl w:val="0"/>
          <w:numId w:val="4"/>
        </w:numPr>
        <w:jc w:val="both"/>
        <w:rPr>
          <w:rFonts w:ascii="Open Sans" w:hAnsi="Open Sans" w:cs="Open Sans"/>
          <w:bCs/>
          <w:sz w:val="20"/>
          <w:szCs w:val="20"/>
        </w:rPr>
      </w:pPr>
      <w:r w:rsidRPr="00CF6524">
        <w:rPr>
          <w:rFonts w:ascii="Open Sans" w:hAnsi="Open Sans" w:cs="Open Sans"/>
          <w:bCs/>
          <w:sz w:val="20"/>
          <w:szCs w:val="20"/>
        </w:rPr>
        <w:t xml:space="preserve">Intermediate </w:t>
      </w:r>
      <w:r w:rsidR="009A330E" w:rsidRPr="00CF6524">
        <w:rPr>
          <w:rFonts w:ascii="Open Sans" w:hAnsi="Open Sans" w:cs="Open Sans"/>
          <w:bCs/>
          <w:sz w:val="20"/>
          <w:szCs w:val="20"/>
        </w:rPr>
        <w:t>Food Hygiene certificate</w:t>
      </w:r>
      <w:r w:rsidR="006D7158" w:rsidRPr="00CF6524">
        <w:rPr>
          <w:rFonts w:ascii="Open Sans" w:hAnsi="Open Sans" w:cs="Open Sans"/>
          <w:bCs/>
          <w:sz w:val="20"/>
          <w:szCs w:val="20"/>
        </w:rPr>
        <w:t>;</w:t>
      </w:r>
    </w:p>
    <w:p w14:paraId="08287314" w14:textId="5AF12010" w:rsidR="009A330E" w:rsidRPr="00CF6524" w:rsidRDefault="009A330E" w:rsidP="009A330E">
      <w:pPr>
        <w:numPr>
          <w:ilvl w:val="0"/>
          <w:numId w:val="4"/>
        </w:numPr>
        <w:jc w:val="both"/>
        <w:rPr>
          <w:rFonts w:ascii="Open Sans" w:hAnsi="Open Sans" w:cs="Open Sans"/>
          <w:bCs/>
          <w:sz w:val="20"/>
          <w:szCs w:val="20"/>
        </w:rPr>
      </w:pPr>
      <w:r w:rsidRPr="00CF6524">
        <w:rPr>
          <w:rFonts w:ascii="Open Sans" w:hAnsi="Open Sans" w:cs="Open Sans"/>
          <w:bCs/>
          <w:sz w:val="20"/>
          <w:szCs w:val="20"/>
        </w:rPr>
        <w:t>NVQ Level 3</w:t>
      </w:r>
      <w:r w:rsidR="000D213A" w:rsidRPr="00CF6524">
        <w:rPr>
          <w:rFonts w:ascii="Open Sans" w:hAnsi="Open Sans" w:cs="Open Sans"/>
          <w:bCs/>
          <w:sz w:val="20"/>
          <w:szCs w:val="20"/>
        </w:rPr>
        <w:t xml:space="preserve"> </w:t>
      </w:r>
      <w:r w:rsidRPr="00CF6524">
        <w:rPr>
          <w:rFonts w:ascii="Open Sans" w:hAnsi="Open Sans" w:cs="Open Sans"/>
          <w:bCs/>
          <w:sz w:val="20"/>
          <w:szCs w:val="20"/>
        </w:rPr>
        <w:t>or equivalent qualification or experience in food production</w:t>
      </w:r>
      <w:r w:rsidR="006D7158" w:rsidRPr="00CF6524">
        <w:rPr>
          <w:rFonts w:ascii="Open Sans" w:hAnsi="Open Sans" w:cs="Open Sans"/>
          <w:bCs/>
          <w:sz w:val="20"/>
          <w:szCs w:val="20"/>
        </w:rPr>
        <w:t>.</w:t>
      </w:r>
    </w:p>
    <w:p w14:paraId="12D36ECE" w14:textId="77777777" w:rsidR="009A330E" w:rsidRPr="00CF6524" w:rsidRDefault="009A330E" w:rsidP="009A330E">
      <w:pPr>
        <w:jc w:val="both"/>
        <w:rPr>
          <w:rFonts w:ascii="Open Sans" w:hAnsi="Open Sans" w:cs="Open Sans"/>
          <w:bCs/>
          <w:sz w:val="20"/>
          <w:szCs w:val="20"/>
        </w:rPr>
      </w:pPr>
    </w:p>
    <w:p w14:paraId="544E9293" w14:textId="77777777" w:rsidR="009A330E" w:rsidRPr="00CF6524" w:rsidRDefault="009A330E" w:rsidP="009A330E">
      <w:pPr>
        <w:jc w:val="both"/>
        <w:rPr>
          <w:rFonts w:ascii="Open Sans" w:hAnsi="Open Sans" w:cs="Open Sans"/>
          <w:bCs/>
          <w:sz w:val="20"/>
          <w:szCs w:val="20"/>
          <w:u w:val="single"/>
        </w:rPr>
      </w:pPr>
      <w:r w:rsidRPr="00CF6524">
        <w:rPr>
          <w:rFonts w:ascii="Open Sans" w:hAnsi="Open Sans" w:cs="Open Sans"/>
          <w:bCs/>
          <w:sz w:val="20"/>
          <w:szCs w:val="20"/>
          <w:u w:val="single"/>
        </w:rPr>
        <w:t>Desirable:</w:t>
      </w:r>
    </w:p>
    <w:p w14:paraId="655A0504" w14:textId="77777777" w:rsidR="009A330E" w:rsidRPr="00CF6524" w:rsidRDefault="009A330E" w:rsidP="009A330E">
      <w:pPr>
        <w:jc w:val="both"/>
        <w:rPr>
          <w:rFonts w:ascii="Open Sans" w:hAnsi="Open Sans" w:cs="Open Sans"/>
          <w:bCs/>
          <w:sz w:val="20"/>
          <w:szCs w:val="20"/>
        </w:rPr>
      </w:pPr>
    </w:p>
    <w:p w14:paraId="497F4EB5" w14:textId="77777777" w:rsidR="009A330E" w:rsidRPr="00CF6524" w:rsidRDefault="009A330E" w:rsidP="009A330E">
      <w:pPr>
        <w:numPr>
          <w:ilvl w:val="0"/>
          <w:numId w:val="4"/>
        </w:numPr>
        <w:jc w:val="both"/>
        <w:rPr>
          <w:rFonts w:ascii="Open Sans" w:hAnsi="Open Sans" w:cs="Open Sans"/>
          <w:bCs/>
          <w:sz w:val="20"/>
          <w:szCs w:val="20"/>
        </w:rPr>
      </w:pPr>
      <w:r w:rsidRPr="00CF6524">
        <w:rPr>
          <w:rFonts w:ascii="Open Sans" w:hAnsi="Open Sans" w:cs="Open Sans"/>
          <w:bCs/>
          <w:sz w:val="20"/>
          <w:szCs w:val="20"/>
        </w:rPr>
        <w:lastRenderedPageBreak/>
        <w:t>A valid first aid certificate</w:t>
      </w:r>
      <w:r w:rsidR="006D7158" w:rsidRPr="00CF6524">
        <w:rPr>
          <w:rFonts w:ascii="Open Sans" w:hAnsi="Open Sans" w:cs="Open Sans"/>
          <w:bCs/>
          <w:sz w:val="20"/>
          <w:szCs w:val="20"/>
        </w:rPr>
        <w:t>;</w:t>
      </w:r>
    </w:p>
    <w:p w14:paraId="4DEB2F31" w14:textId="1D9AF60F" w:rsidR="0032692A" w:rsidRPr="00CF6524" w:rsidRDefault="009A330E" w:rsidP="009A330E">
      <w:pPr>
        <w:numPr>
          <w:ilvl w:val="0"/>
          <w:numId w:val="4"/>
        </w:numPr>
        <w:jc w:val="both"/>
        <w:rPr>
          <w:rFonts w:ascii="Open Sans" w:hAnsi="Open Sans" w:cs="Open Sans"/>
          <w:bCs/>
          <w:sz w:val="20"/>
          <w:szCs w:val="20"/>
        </w:rPr>
      </w:pPr>
      <w:r w:rsidRPr="00CF6524">
        <w:rPr>
          <w:rFonts w:ascii="Open Sans" w:hAnsi="Open Sans" w:cs="Open Sans"/>
          <w:bCs/>
          <w:sz w:val="20"/>
          <w:szCs w:val="20"/>
        </w:rPr>
        <w:t xml:space="preserve">HNC or equivalent qualification or experience in </w:t>
      </w:r>
      <w:r w:rsidR="005536C3" w:rsidRPr="00CF6524">
        <w:rPr>
          <w:rFonts w:ascii="Open Sans" w:hAnsi="Open Sans" w:cs="Open Sans"/>
          <w:bCs/>
          <w:sz w:val="20"/>
          <w:szCs w:val="20"/>
        </w:rPr>
        <w:t>professional cookery</w:t>
      </w:r>
    </w:p>
    <w:p w14:paraId="33FB50F1" w14:textId="3990FCEB" w:rsidR="009A330E" w:rsidRPr="00CF6524" w:rsidRDefault="0032692A" w:rsidP="009A330E">
      <w:pPr>
        <w:numPr>
          <w:ilvl w:val="0"/>
          <w:numId w:val="4"/>
        </w:numPr>
        <w:jc w:val="both"/>
        <w:rPr>
          <w:rFonts w:ascii="Open Sans" w:hAnsi="Open Sans" w:cs="Open Sans"/>
          <w:bCs/>
          <w:sz w:val="20"/>
          <w:szCs w:val="20"/>
        </w:rPr>
      </w:pPr>
      <w:r w:rsidRPr="00CF6524">
        <w:rPr>
          <w:rFonts w:ascii="Open Sans" w:hAnsi="Open Sans" w:cs="Open Sans"/>
          <w:bCs/>
          <w:sz w:val="20"/>
          <w:szCs w:val="20"/>
        </w:rPr>
        <w:t xml:space="preserve">Full UK Driving </w:t>
      </w:r>
      <w:proofErr w:type="spellStart"/>
      <w:r w:rsidRPr="00CF6524">
        <w:rPr>
          <w:rFonts w:ascii="Open Sans" w:hAnsi="Open Sans" w:cs="Open Sans"/>
          <w:bCs/>
          <w:sz w:val="20"/>
          <w:szCs w:val="20"/>
        </w:rPr>
        <w:t>Licence</w:t>
      </w:r>
      <w:proofErr w:type="spellEnd"/>
      <w:r w:rsidR="006D7158" w:rsidRPr="00CF6524">
        <w:rPr>
          <w:rFonts w:ascii="Open Sans" w:hAnsi="Open Sans" w:cs="Open Sans"/>
          <w:bCs/>
          <w:sz w:val="20"/>
          <w:szCs w:val="20"/>
        </w:rPr>
        <w:t>.</w:t>
      </w:r>
    </w:p>
    <w:p w14:paraId="4B5D0990" w14:textId="77777777" w:rsidR="009A330E" w:rsidRPr="00CF6524" w:rsidRDefault="009A330E" w:rsidP="009A330E">
      <w:pPr>
        <w:pStyle w:val="ContinuousSquareBullet"/>
        <w:numPr>
          <w:ilvl w:val="0"/>
          <w:numId w:val="0"/>
        </w:numPr>
        <w:spacing w:after="0" w:line="240" w:lineRule="auto"/>
        <w:ind w:right="-468"/>
        <w:jc w:val="both"/>
        <w:rPr>
          <w:rFonts w:ascii="Open Sans" w:hAnsi="Open Sans" w:cs="Open Sans"/>
          <w:b/>
          <w:bCs/>
          <w:sz w:val="20"/>
        </w:rPr>
      </w:pPr>
    </w:p>
    <w:p w14:paraId="4B44B540" w14:textId="77777777" w:rsidR="009A330E" w:rsidRPr="00E32CC6" w:rsidRDefault="009A330E" w:rsidP="009A330E">
      <w:pPr>
        <w:pBdr>
          <w:bottom w:val="single" w:sz="4" w:space="1" w:color="auto"/>
        </w:pBdr>
        <w:jc w:val="both"/>
        <w:rPr>
          <w:rFonts w:ascii="Open Sans" w:hAnsi="Open Sans" w:cs="Open Sans"/>
          <w:sz w:val="20"/>
          <w:szCs w:val="20"/>
        </w:rPr>
      </w:pPr>
      <w:r w:rsidRPr="00CF6524">
        <w:rPr>
          <w:rFonts w:ascii="Open Sans" w:hAnsi="Open Sans" w:cs="Open Sans"/>
          <w:sz w:val="20"/>
          <w:szCs w:val="20"/>
        </w:rPr>
        <w:t xml:space="preserve">The </w:t>
      </w:r>
      <w:r w:rsidRPr="00CF6524">
        <w:rPr>
          <w:rFonts w:ascii="Open Sans" w:hAnsi="Open Sans" w:cs="Open Sans"/>
          <w:sz w:val="20"/>
          <w:szCs w:val="20"/>
          <w:u w:val="single"/>
        </w:rPr>
        <w:t>Key Responsibilities</w:t>
      </w:r>
      <w:r w:rsidRPr="00CF6524">
        <w:rPr>
          <w:rFonts w:ascii="Open Sans" w:hAnsi="Open Sans" w:cs="Open Sans"/>
          <w:sz w:val="20"/>
          <w:szCs w:val="20"/>
        </w:rPr>
        <w:t xml:space="preserve">, </w:t>
      </w:r>
      <w:r w:rsidRPr="00CF6524">
        <w:rPr>
          <w:rFonts w:ascii="Open Sans" w:hAnsi="Open Sans" w:cs="Open Sans"/>
          <w:sz w:val="20"/>
          <w:szCs w:val="20"/>
          <w:u w:val="single"/>
        </w:rPr>
        <w:t>Scope of Job</w:t>
      </w:r>
      <w:r w:rsidRPr="00CF6524">
        <w:rPr>
          <w:rFonts w:ascii="Open Sans" w:hAnsi="Open Sans" w:cs="Open Sans"/>
          <w:sz w:val="20"/>
          <w:szCs w:val="20"/>
        </w:rPr>
        <w:t xml:space="preserve">, and </w:t>
      </w:r>
      <w:r w:rsidRPr="00CF6524">
        <w:rPr>
          <w:rFonts w:ascii="Open Sans" w:hAnsi="Open Sans" w:cs="Open Sans"/>
          <w:sz w:val="20"/>
          <w:szCs w:val="20"/>
          <w:u w:val="single"/>
        </w:rPr>
        <w:t>Required Qualifications, Skills, Experience &amp; Knowledge</w:t>
      </w:r>
      <w:r w:rsidRPr="00CF6524">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25EA2D38" w14:textId="77777777" w:rsidR="009A330E" w:rsidRPr="00E32CC6" w:rsidRDefault="009A330E" w:rsidP="009A330E">
      <w:pPr>
        <w:pBdr>
          <w:bottom w:val="single" w:sz="4" w:space="1" w:color="auto"/>
        </w:pBdr>
        <w:jc w:val="both"/>
        <w:rPr>
          <w:rFonts w:ascii="Open Sans" w:hAnsi="Open Sans" w:cs="Open Sans"/>
          <w:sz w:val="20"/>
          <w:szCs w:val="20"/>
        </w:rPr>
      </w:pPr>
    </w:p>
    <w:p w14:paraId="23D5966F" w14:textId="77777777" w:rsidR="009A330E" w:rsidRDefault="009A330E" w:rsidP="009A330E">
      <w:pPr>
        <w:pStyle w:val="ContinuousSquareBullet"/>
        <w:numPr>
          <w:ilvl w:val="0"/>
          <w:numId w:val="0"/>
        </w:numPr>
        <w:spacing w:after="0" w:line="240" w:lineRule="auto"/>
        <w:ind w:left="-180" w:right="-468"/>
        <w:jc w:val="both"/>
        <w:rPr>
          <w:rFonts w:ascii="Open Sans" w:hAnsi="Open Sans" w:cs="Open Sans"/>
          <w:sz w:val="20"/>
        </w:rPr>
      </w:pPr>
    </w:p>
    <w:p w14:paraId="5F26D7EC" w14:textId="14DED027" w:rsidR="001A45C4" w:rsidRDefault="001A45C4" w:rsidP="009A330E">
      <w:pPr>
        <w:pStyle w:val="ContinuousSquareBullet"/>
        <w:numPr>
          <w:ilvl w:val="0"/>
          <w:numId w:val="0"/>
        </w:numPr>
        <w:spacing w:after="0" w:line="240" w:lineRule="auto"/>
        <w:ind w:left="-180" w:right="-468"/>
        <w:jc w:val="both"/>
        <w:rPr>
          <w:rFonts w:ascii="Open Sans" w:hAnsi="Open Sans" w:cs="Open Sans"/>
          <w:sz w:val="20"/>
        </w:rPr>
      </w:pPr>
      <w:r>
        <w:rPr>
          <w:rFonts w:ascii="Open Sans" w:hAnsi="Open Sans" w:cs="Open Sans"/>
          <w:b/>
          <w:bCs/>
          <w:sz w:val="20"/>
          <w:u w:val="single"/>
        </w:rPr>
        <w:t xml:space="preserve">How to Apply </w:t>
      </w:r>
    </w:p>
    <w:p w14:paraId="4413B9F7" w14:textId="77777777" w:rsidR="001A45C4" w:rsidRDefault="001A45C4" w:rsidP="009A330E">
      <w:pPr>
        <w:pStyle w:val="ContinuousSquareBullet"/>
        <w:numPr>
          <w:ilvl w:val="0"/>
          <w:numId w:val="0"/>
        </w:numPr>
        <w:spacing w:after="0" w:line="240" w:lineRule="auto"/>
        <w:ind w:left="-180" w:right="-468"/>
        <w:jc w:val="both"/>
        <w:rPr>
          <w:rFonts w:ascii="Open Sans" w:hAnsi="Open Sans" w:cs="Open Sans"/>
          <w:sz w:val="20"/>
        </w:rPr>
      </w:pPr>
    </w:p>
    <w:p w14:paraId="2E3C9108" w14:textId="43959FA9" w:rsidR="001A45C4" w:rsidRPr="001A45C4" w:rsidRDefault="001A45C4" w:rsidP="001A45C4">
      <w:pPr>
        <w:pStyle w:val="ContinuousSquareBullet"/>
        <w:numPr>
          <w:ilvl w:val="0"/>
          <w:numId w:val="0"/>
        </w:numPr>
        <w:ind w:left="-180" w:right="-468"/>
        <w:jc w:val="both"/>
        <w:rPr>
          <w:rFonts w:ascii="Open Sans" w:hAnsi="Open Sans" w:cs="Open Sans"/>
          <w:sz w:val="20"/>
        </w:rPr>
      </w:pPr>
      <w:r w:rsidRPr="001A45C4">
        <w:rPr>
          <w:rFonts w:ascii="Open Sans" w:hAnsi="Open Sans" w:cs="Open Sans"/>
          <w:sz w:val="20"/>
        </w:rPr>
        <w:t xml:space="preserve">Interested applicants should forward their Curriculum Vitae (CV) or an Application Form to the People Services Department (Applications) by email via </w:t>
      </w:r>
      <w:hyperlink r:id="rId11" w:history="1">
        <w:r w:rsidR="00DA0F02" w:rsidRPr="008D1F70">
          <w:rPr>
            <w:rStyle w:val="Hyperlink"/>
            <w:rFonts w:ascii="Open Sans" w:hAnsi="Open Sans" w:cs="Open Sans"/>
            <w:sz w:val="20"/>
          </w:rPr>
          <w:t>workforus@nts.org.uk</w:t>
        </w:r>
      </w:hyperlink>
      <w:r w:rsidR="00DA0F02">
        <w:rPr>
          <w:rFonts w:ascii="Open Sans" w:hAnsi="Open Sans" w:cs="Open Sans"/>
          <w:sz w:val="20"/>
        </w:rPr>
        <w:t xml:space="preserve">. </w:t>
      </w:r>
    </w:p>
    <w:p w14:paraId="6494A8E2" w14:textId="1470E8F2" w:rsidR="001A45C4" w:rsidRPr="001A45C4" w:rsidRDefault="001A45C4" w:rsidP="001A45C4">
      <w:pPr>
        <w:pStyle w:val="ContinuousSquareBullet"/>
        <w:numPr>
          <w:ilvl w:val="0"/>
          <w:numId w:val="0"/>
        </w:numPr>
        <w:ind w:left="-180" w:right="-468"/>
        <w:jc w:val="both"/>
        <w:rPr>
          <w:rFonts w:ascii="Open Sans" w:hAnsi="Open Sans" w:cs="Open Sans"/>
          <w:sz w:val="20"/>
        </w:rPr>
      </w:pPr>
      <w:r w:rsidRPr="001A45C4">
        <w:rPr>
          <w:rFonts w:ascii="Open Sans" w:hAnsi="Open Sans" w:cs="Open Sans"/>
          <w:sz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w:t>
      </w:r>
      <w:r>
        <w:rPr>
          <w:rFonts w:ascii="Open Sans" w:hAnsi="Open Sans" w:cs="Open Sans"/>
          <w:sz w:val="20"/>
        </w:rPr>
        <w:t>Kitchen Supervisor</w:t>
      </w:r>
      <w:r w:rsidRPr="001A45C4">
        <w:rPr>
          <w:rFonts w:ascii="Open Sans" w:hAnsi="Open Sans" w:cs="Open Sans"/>
          <w:sz w:val="20"/>
        </w:rPr>
        <w:t xml:space="preserve"> </w:t>
      </w:r>
      <w:r>
        <w:rPr>
          <w:rFonts w:ascii="Open Sans" w:hAnsi="Open Sans" w:cs="Open Sans"/>
          <w:sz w:val="20"/>
        </w:rPr>
        <w:t>–</w:t>
      </w:r>
      <w:r w:rsidRPr="001A45C4">
        <w:rPr>
          <w:rFonts w:ascii="Open Sans" w:hAnsi="Open Sans" w:cs="Open Sans"/>
          <w:sz w:val="20"/>
        </w:rPr>
        <w:t xml:space="preserve"> </w:t>
      </w:r>
      <w:r>
        <w:rPr>
          <w:rFonts w:ascii="Open Sans" w:hAnsi="Open Sans" w:cs="Open Sans"/>
          <w:sz w:val="20"/>
        </w:rPr>
        <w:t>RBBM.</w:t>
      </w:r>
      <w:r w:rsidRPr="001A45C4">
        <w:rPr>
          <w:rFonts w:ascii="Open Sans" w:hAnsi="Open Sans" w:cs="Open Sans"/>
          <w:sz w:val="20"/>
        </w:rPr>
        <w:t>"</w:t>
      </w:r>
    </w:p>
    <w:p w14:paraId="6FB73ED6" w14:textId="77777777" w:rsidR="001A45C4" w:rsidRPr="001A45C4" w:rsidRDefault="001A45C4" w:rsidP="009A330E">
      <w:pPr>
        <w:pStyle w:val="ContinuousSquareBullet"/>
        <w:numPr>
          <w:ilvl w:val="0"/>
          <w:numId w:val="0"/>
        </w:numPr>
        <w:spacing w:after="0" w:line="240" w:lineRule="auto"/>
        <w:ind w:left="-180" w:right="-468"/>
        <w:jc w:val="both"/>
        <w:rPr>
          <w:rFonts w:ascii="Open Sans" w:hAnsi="Open Sans" w:cs="Open Sans"/>
          <w:sz w:val="20"/>
        </w:rPr>
      </w:pPr>
    </w:p>
    <w:sectPr w:rsidR="001A45C4" w:rsidRPr="001A45C4">
      <w:type w:val="continuous"/>
      <w:pgSz w:w="12240" w:h="15840"/>
      <w:pgMar w:top="720" w:right="680" w:bottom="737" w:left="680"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6FE44" w14:textId="77777777" w:rsidR="00D358AA" w:rsidRDefault="00D358AA">
      <w:r>
        <w:separator/>
      </w:r>
    </w:p>
  </w:endnote>
  <w:endnote w:type="continuationSeparator" w:id="0">
    <w:p w14:paraId="552478E6" w14:textId="77777777" w:rsidR="00D358AA" w:rsidRDefault="00D3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ypographic Ext">
    <w:altName w:val="Symbol"/>
    <w:charset w:val="02"/>
    <w:family w:val="swiss"/>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tima">
    <w:altName w:val="Bell MT"/>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B551B" w14:textId="77777777" w:rsidR="00D358AA" w:rsidRDefault="00D358AA">
      <w:r>
        <w:separator/>
      </w:r>
    </w:p>
  </w:footnote>
  <w:footnote w:type="continuationSeparator" w:id="0">
    <w:p w14:paraId="2EB1BF13" w14:textId="77777777" w:rsidR="00D358AA" w:rsidRDefault="00D35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F5488"/>
    <w:multiLevelType w:val="hybridMultilevel"/>
    <w:tmpl w:val="5978E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ypographic Ex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ypographic Ex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ypographic Ex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79016C"/>
    <w:multiLevelType w:val="hybridMultilevel"/>
    <w:tmpl w:val="8682AC2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Optima"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Optima"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Optima"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2DCB7469"/>
    <w:multiLevelType w:val="hybridMultilevel"/>
    <w:tmpl w:val="0E10B8F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3B27F70"/>
    <w:multiLevelType w:val="hybridMultilevel"/>
    <w:tmpl w:val="7F0C6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ypographic Ex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ypographic Ex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ypographic Ex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666120"/>
    <w:multiLevelType w:val="hybridMultilevel"/>
    <w:tmpl w:val="880498D2"/>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2340"/>
        </w:tabs>
        <w:ind w:left="2340" w:hanging="360"/>
      </w:pPr>
      <w:rPr>
        <w:rFonts w:ascii="Courier New" w:hAnsi="Courier New" w:cs="Typographic Ext"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Typographic Ext"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Typographic Ext"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4A7B23A1"/>
    <w:multiLevelType w:val="hybridMultilevel"/>
    <w:tmpl w:val="18CC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148C4"/>
    <w:multiLevelType w:val="hybridMultilevel"/>
    <w:tmpl w:val="A7AC0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7E4B68"/>
    <w:multiLevelType w:val="hybridMultilevel"/>
    <w:tmpl w:val="465825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ypographic Ex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ypographic Ex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ypographic Ex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EB6765"/>
    <w:multiLevelType w:val="hybridMultilevel"/>
    <w:tmpl w:val="DA7097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ypographic Ex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ypographic Ex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ypographic Ex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16cid:durableId="1002243225">
    <w:abstractNumId w:val="9"/>
  </w:num>
  <w:num w:numId="2" w16cid:durableId="2117559103">
    <w:abstractNumId w:val="4"/>
  </w:num>
  <w:num w:numId="3" w16cid:durableId="702903524">
    <w:abstractNumId w:val="2"/>
  </w:num>
  <w:num w:numId="4" w16cid:durableId="695620384">
    <w:abstractNumId w:val="7"/>
  </w:num>
  <w:num w:numId="5" w16cid:durableId="685323989">
    <w:abstractNumId w:val="8"/>
  </w:num>
  <w:num w:numId="6" w16cid:durableId="1120759449">
    <w:abstractNumId w:val="3"/>
  </w:num>
  <w:num w:numId="7" w16cid:durableId="708258397">
    <w:abstractNumId w:val="0"/>
  </w:num>
  <w:num w:numId="8" w16cid:durableId="1526091441">
    <w:abstractNumId w:val="1"/>
  </w:num>
  <w:num w:numId="9" w16cid:durableId="438452342">
    <w:abstractNumId w:val="6"/>
  </w:num>
  <w:num w:numId="10" w16cid:durableId="815147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A5"/>
    <w:rsid w:val="00000A08"/>
    <w:rsid w:val="00001D82"/>
    <w:rsid w:val="000372A7"/>
    <w:rsid w:val="000410FD"/>
    <w:rsid w:val="00067904"/>
    <w:rsid w:val="00073FB3"/>
    <w:rsid w:val="000D213A"/>
    <w:rsid w:val="000D4A79"/>
    <w:rsid w:val="000D5BCC"/>
    <w:rsid w:val="00102393"/>
    <w:rsid w:val="001509E2"/>
    <w:rsid w:val="00194AFF"/>
    <w:rsid w:val="001A45C4"/>
    <w:rsid w:val="001B6240"/>
    <w:rsid w:val="00250344"/>
    <w:rsid w:val="002962BC"/>
    <w:rsid w:val="002A3C20"/>
    <w:rsid w:val="002C22B6"/>
    <w:rsid w:val="0032692A"/>
    <w:rsid w:val="00344846"/>
    <w:rsid w:val="003479AA"/>
    <w:rsid w:val="003769C6"/>
    <w:rsid w:val="00383DF3"/>
    <w:rsid w:val="0038798D"/>
    <w:rsid w:val="003B56BA"/>
    <w:rsid w:val="003D4C30"/>
    <w:rsid w:val="00440C2C"/>
    <w:rsid w:val="004F5C19"/>
    <w:rsid w:val="00502DF9"/>
    <w:rsid w:val="00504B42"/>
    <w:rsid w:val="005309E2"/>
    <w:rsid w:val="005536C3"/>
    <w:rsid w:val="0056071E"/>
    <w:rsid w:val="005C4A80"/>
    <w:rsid w:val="00624B5E"/>
    <w:rsid w:val="00632999"/>
    <w:rsid w:val="00670E3D"/>
    <w:rsid w:val="00677BD6"/>
    <w:rsid w:val="006C30D3"/>
    <w:rsid w:val="006D7158"/>
    <w:rsid w:val="007810D8"/>
    <w:rsid w:val="007B6AA7"/>
    <w:rsid w:val="00802536"/>
    <w:rsid w:val="008170EB"/>
    <w:rsid w:val="00831445"/>
    <w:rsid w:val="00836475"/>
    <w:rsid w:val="008408E4"/>
    <w:rsid w:val="008B32BB"/>
    <w:rsid w:val="009121D0"/>
    <w:rsid w:val="0095593F"/>
    <w:rsid w:val="009729C0"/>
    <w:rsid w:val="00997571"/>
    <w:rsid w:val="009A330E"/>
    <w:rsid w:val="00A05DCF"/>
    <w:rsid w:val="00A24911"/>
    <w:rsid w:val="00A70059"/>
    <w:rsid w:val="00A72BDA"/>
    <w:rsid w:val="00A80852"/>
    <w:rsid w:val="00AF5FAC"/>
    <w:rsid w:val="00B10A31"/>
    <w:rsid w:val="00B13E5C"/>
    <w:rsid w:val="00B814B5"/>
    <w:rsid w:val="00B97A7A"/>
    <w:rsid w:val="00BA1EEA"/>
    <w:rsid w:val="00BA3186"/>
    <w:rsid w:val="00BB32DE"/>
    <w:rsid w:val="00BC5A9A"/>
    <w:rsid w:val="00C049FC"/>
    <w:rsid w:val="00C940A5"/>
    <w:rsid w:val="00C97656"/>
    <w:rsid w:val="00CA31EF"/>
    <w:rsid w:val="00CC37EF"/>
    <w:rsid w:val="00CF6524"/>
    <w:rsid w:val="00D358AA"/>
    <w:rsid w:val="00D52C0C"/>
    <w:rsid w:val="00D7481D"/>
    <w:rsid w:val="00D96A16"/>
    <w:rsid w:val="00DA0F02"/>
    <w:rsid w:val="00E32CC6"/>
    <w:rsid w:val="00E4373F"/>
    <w:rsid w:val="00E555E0"/>
    <w:rsid w:val="00E717E7"/>
    <w:rsid w:val="00E8295E"/>
    <w:rsid w:val="00EB79F3"/>
    <w:rsid w:val="00F9330B"/>
    <w:rsid w:val="00FE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0D588"/>
  <w15:chartTrackingRefBased/>
  <w15:docId w15:val="{460DBFAF-EF28-4BC4-9943-CFAE544D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pPr>
      <w:keepNext/>
      <w:jc w:val="center"/>
      <w:outlineLvl w:val="0"/>
    </w:pPr>
    <w:rPr>
      <w:rFonts w:ascii="Optima" w:hAnsi="Optima"/>
      <w:b/>
      <w:bCs/>
    </w:rPr>
  </w:style>
  <w:style w:type="paragraph" w:styleId="Heading2">
    <w:name w:val="heading 2"/>
    <w:basedOn w:val="Normal"/>
    <w:next w:val="Normal"/>
    <w:qFormat/>
    <w:pPr>
      <w:keepNext/>
      <w:outlineLvl w:val="1"/>
    </w:pPr>
    <w:rPr>
      <w:rFonts w:ascii="Times New Roman" w:hAnsi="Times New Roman"/>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Comic Sans MS" w:hAnsi="Comic Sans MS"/>
      <w:snapToGrid w:val="0"/>
      <w:sz w:val="22"/>
      <w:szCs w:val="20"/>
      <w:lang w:val="en-GB"/>
    </w:rPr>
  </w:style>
  <w:style w:type="paragraph" w:customStyle="1" w:styleId="MemLetSub1">
    <w:name w:val="Mem/Let Sub 1"/>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style>
  <w:style w:type="paragraph" w:styleId="BodyText3">
    <w:name w:val="Body Text 3"/>
    <w:basedOn w:val="Normal"/>
    <w:rPr>
      <w:rFonts w:ascii="Optima" w:hAnsi="Optima" w:cs="Arial"/>
      <w:i/>
      <w:iCs/>
      <w:sz w:val="22"/>
      <w:szCs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pPr>
      <w:tabs>
        <w:tab w:val="left" w:pos="567"/>
        <w:tab w:val="left" w:pos="3402"/>
      </w:tabs>
      <w:ind w:left="567" w:hanging="567"/>
      <w:jc w:val="both"/>
    </w:pPr>
    <w:rPr>
      <w:rFonts w:ascii="Times New Roman" w:hAnsi="Times New Roman"/>
      <w:szCs w:val="20"/>
      <w:lang w:val="en-GB"/>
    </w:rPr>
  </w:style>
  <w:style w:type="character" w:styleId="FollowedHyperlink">
    <w:name w:val="FollowedHyperlink"/>
    <w:rPr>
      <w:color w:val="800080"/>
      <w:u w:val="single"/>
    </w:rPr>
  </w:style>
  <w:style w:type="paragraph" w:styleId="BodyText">
    <w:name w:val="Body Text"/>
    <w:basedOn w:val="Normal"/>
    <w:pPr>
      <w:jc w:val="both"/>
    </w:pPr>
    <w:rPr>
      <w:bCs/>
      <w:sz w:val="22"/>
      <w:lang w:val="en-GB"/>
    </w:rPr>
  </w:style>
  <w:style w:type="paragraph" w:customStyle="1" w:styleId="synopsis2">
    <w:name w:val="synopsis2"/>
    <w:basedOn w:val="Normal"/>
    <w:rPr>
      <w:rFonts w:ascii="Times New Roman" w:hAnsi="Times New Roman"/>
      <w:color w:val="000000"/>
      <w:sz w:val="18"/>
      <w:szCs w:val="18"/>
      <w:lang w:val="en-GB" w:eastAsia="en-GB"/>
    </w:rPr>
  </w:style>
  <w:style w:type="character" w:styleId="UnresolvedMention">
    <w:name w:val="Unresolved Mention"/>
    <w:basedOn w:val="DefaultParagraphFont"/>
    <w:uiPriority w:val="99"/>
    <w:semiHidden/>
    <w:unhideWhenUsed/>
    <w:rsid w:val="00DA0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604851">
      <w:bodyDiv w:val="1"/>
      <w:marLeft w:val="0"/>
      <w:marRight w:val="0"/>
      <w:marTop w:val="0"/>
      <w:marBottom w:val="0"/>
      <w:divBdr>
        <w:top w:val="none" w:sz="0" w:space="0" w:color="auto"/>
        <w:left w:val="none" w:sz="0" w:space="0" w:color="auto"/>
        <w:bottom w:val="none" w:sz="0" w:space="0" w:color="auto"/>
        <w:right w:val="none" w:sz="0" w:space="0" w:color="auto"/>
      </w:divBdr>
      <w:divsChild>
        <w:div w:id="679622021">
          <w:marLeft w:val="0"/>
          <w:marRight w:val="0"/>
          <w:marTop w:val="0"/>
          <w:marBottom w:val="0"/>
          <w:divBdr>
            <w:top w:val="none" w:sz="0" w:space="0" w:color="auto"/>
            <w:left w:val="none" w:sz="0" w:space="0" w:color="auto"/>
            <w:bottom w:val="none" w:sz="0" w:space="0" w:color="auto"/>
            <w:right w:val="none" w:sz="0" w:space="0" w:color="auto"/>
          </w:divBdr>
        </w:div>
        <w:div w:id="1426464532">
          <w:marLeft w:val="0"/>
          <w:marRight w:val="0"/>
          <w:marTop w:val="0"/>
          <w:marBottom w:val="0"/>
          <w:divBdr>
            <w:top w:val="none" w:sz="0" w:space="0" w:color="auto"/>
            <w:left w:val="none" w:sz="0" w:space="0" w:color="auto"/>
            <w:bottom w:val="none" w:sz="0" w:space="0" w:color="auto"/>
            <w:right w:val="none" w:sz="0" w:space="0" w:color="auto"/>
          </w:divBdr>
        </w:div>
      </w:divsChild>
    </w:div>
    <w:div w:id="2138795207">
      <w:bodyDiv w:val="1"/>
      <w:marLeft w:val="0"/>
      <w:marRight w:val="0"/>
      <w:marTop w:val="0"/>
      <w:marBottom w:val="0"/>
      <w:divBdr>
        <w:top w:val="none" w:sz="0" w:space="0" w:color="auto"/>
        <w:left w:val="none" w:sz="0" w:space="0" w:color="auto"/>
        <w:bottom w:val="none" w:sz="0" w:space="0" w:color="auto"/>
        <w:right w:val="none" w:sz="0" w:space="0" w:color="auto"/>
      </w:divBdr>
      <w:divsChild>
        <w:div w:id="1936203220">
          <w:marLeft w:val="0"/>
          <w:marRight w:val="0"/>
          <w:marTop w:val="0"/>
          <w:marBottom w:val="0"/>
          <w:divBdr>
            <w:top w:val="none" w:sz="0" w:space="0" w:color="auto"/>
            <w:left w:val="none" w:sz="0" w:space="0" w:color="auto"/>
            <w:bottom w:val="none" w:sz="0" w:space="0" w:color="auto"/>
            <w:right w:val="none" w:sz="0" w:space="0" w:color="auto"/>
          </w:divBdr>
        </w:div>
        <w:div w:id="1500652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orkforus@nts.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2" ma:contentTypeDescription="Create a new document." ma:contentTypeScope="" ma:versionID="17b728f8649ce5933caf6aa38dbe7749">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dc853bd9db83006a15e2482f6ddec6d6"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89BA2-220F-441F-B347-1681A546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1D7C7-CA0F-460C-94C7-642B3D8F4C2B}">
  <ds:schemaRefs>
    <ds:schemaRef ds:uri="http://schemas.microsoft.com/office/2006/metadata/properties"/>
    <ds:schemaRef ds:uri="http://schemas.microsoft.com/office/infopath/2007/PartnerControls"/>
    <ds:schemaRef ds:uri="63b0b10d-18f5-4817-a98f-60f5f18688d4"/>
    <ds:schemaRef ds:uri="http://schemas.microsoft.com/sharepoint/v3"/>
    <ds:schemaRef ds:uri="bd279f18-7696-4951-9144-3c119f66beab"/>
  </ds:schemaRefs>
</ds:datastoreItem>
</file>

<file path=customXml/itemProps3.xml><?xml version="1.0" encoding="utf-8"?>
<ds:datastoreItem xmlns:ds="http://schemas.openxmlformats.org/officeDocument/2006/customXml" ds:itemID="{8C1B8366-7461-408F-AF36-F248112EE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NTS</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Lewis Simpson</cp:lastModifiedBy>
  <cp:revision>3</cp:revision>
  <cp:lastPrinted>2017-06-22T08:02:00Z</cp:lastPrinted>
  <dcterms:created xsi:type="dcterms:W3CDTF">2025-07-31T10:21:00Z</dcterms:created>
  <dcterms:modified xsi:type="dcterms:W3CDTF">2025-08-20T13:07:00Z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ies>
</file>