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793393" w:rsidRPr="00A33CA7" w14:paraId="1BB8BF6D" w14:textId="77777777" w:rsidTr="00793393">
        <w:trPr>
          <w:trHeight w:val="1550"/>
        </w:trPr>
        <w:tc>
          <w:tcPr>
            <w:tcW w:w="3261" w:type="dxa"/>
          </w:tcPr>
          <w:p w14:paraId="2A0D9E16" w14:textId="77777777" w:rsidR="00793393" w:rsidRPr="00A33CA7" w:rsidRDefault="00793393" w:rsidP="00793393">
            <w:pPr>
              <w:overflowPunct w:val="0"/>
              <w:autoSpaceDE w:val="0"/>
              <w:autoSpaceDN w:val="0"/>
              <w:adjustRightInd w:val="0"/>
              <w:jc w:val="both"/>
              <w:textAlignment w:val="baseline"/>
              <w:rPr>
                <w:rFonts w:ascii="Arial" w:hAnsi="Arial" w:cs="Arial"/>
                <w:b/>
                <w:color w:val="000000"/>
                <w:sz w:val="36"/>
                <w:szCs w:val="36"/>
                <w:lang w:val="en-GB"/>
              </w:rPr>
            </w:pPr>
            <w:r w:rsidRPr="00A33CA7">
              <w:rPr>
                <w:rFonts w:ascii="Arial" w:hAnsi="Arial" w:cs="Arial"/>
                <w:b/>
                <w:noProof/>
                <w:color w:val="000000"/>
                <w:sz w:val="36"/>
                <w:szCs w:val="36"/>
                <w:lang w:val="en-GB"/>
              </w:rPr>
              <w:drawing>
                <wp:inline distT="0" distB="0" distL="0" distR="0" wp14:anchorId="19946D80" wp14:editId="2F8E4AB7">
                  <wp:extent cx="1802765" cy="914400"/>
                  <wp:effectExtent l="0" t="0" r="6985" b="0"/>
                  <wp:docPr id="6" name="Picture 6" descr="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67766EC2" w14:textId="77777777" w:rsidR="00793393" w:rsidRPr="00A33CA7" w:rsidRDefault="00793393" w:rsidP="00793393">
            <w:pPr>
              <w:overflowPunct w:val="0"/>
              <w:autoSpaceDE w:val="0"/>
              <w:autoSpaceDN w:val="0"/>
              <w:adjustRightInd w:val="0"/>
              <w:jc w:val="both"/>
              <w:textAlignment w:val="baseline"/>
              <w:rPr>
                <w:rFonts w:ascii="Arial" w:hAnsi="Arial" w:cs="Arial"/>
                <w:b/>
                <w:i/>
                <w:color w:val="000000"/>
                <w:sz w:val="10"/>
                <w:szCs w:val="10"/>
                <w:lang w:val="en-GB"/>
              </w:rPr>
            </w:pPr>
          </w:p>
          <w:p w14:paraId="4583EE3B" w14:textId="77777777" w:rsidR="00793393" w:rsidRPr="00A33CA7" w:rsidRDefault="00793393" w:rsidP="00793393">
            <w:pPr>
              <w:spacing w:after="200" w:line="276" w:lineRule="auto"/>
              <w:jc w:val="center"/>
              <w:rPr>
                <w:rFonts w:ascii="Arial" w:hAnsi="Arial" w:cs="Arial"/>
                <w:b/>
                <w:szCs w:val="24"/>
                <w:lang w:val="en-GB" w:eastAsia="en-US"/>
              </w:rPr>
            </w:pPr>
            <w:r w:rsidRPr="00A33CA7">
              <w:rPr>
                <w:rFonts w:ascii="Arial" w:hAnsi="Arial" w:cs="Arial"/>
                <w:b/>
                <w:szCs w:val="24"/>
                <w:lang w:val="en-GB" w:eastAsia="en-US"/>
              </w:rPr>
              <w:t>HIGH LIFE HIGHLAND</w:t>
            </w:r>
          </w:p>
          <w:p w14:paraId="71571A88" w14:textId="77777777" w:rsidR="00793393" w:rsidRPr="00A33CA7" w:rsidRDefault="00793393" w:rsidP="00793393">
            <w:pPr>
              <w:spacing w:after="120" w:line="276" w:lineRule="auto"/>
              <w:jc w:val="center"/>
              <w:rPr>
                <w:rFonts w:ascii="Arial" w:hAnsi="Arial" w:cs="Arial"/>
                <w:b/>
                <w:szCs w:val="24"/>
                <w:lang w:val="en-GB" w:eastAsia="en-US"/>
              </w:rPr>
            </w:pPr>
            <w:r w:rsidRPr="00A33CA7">
              <w:rPr>
                <w:rFonts w:ascii="Arial" w:hAnsi="Arial" w:cs="Arial"/>
                <w:b/>
                <w:szCs w:val="24"/>
                <w:lang w:val="en-GB" w:eastAsia="en-US"/>
              </w:rPr>
              <w:t>JOB DESCRIPTION</w:t>
            </w:r>
          </w:p>
          <w:p w14:paraId="35A1D016" w14:textId="77777777" w:rsidR="00793393" w:rsidRPr="00A33CA7" w:rsidRDefault="00793393" w:rsidP="00793393">
            <w:pPr>
              <w:overflowPunct w:val="0"/>
              <w:autoSpaceDE w:val="0"/>
              <w:autoSpaceDN w:val="0"/>
              <w:adjustRightInd w:val="0"/>
              <w:textAlignment w:val="baseline"/>
              <w:rPr>
                <w:rFonts w:ascii="Arial" w:hAnsi="Arial" w:cs="Arial"/>
                <w:color w:val="000000"/>
                <w:sz w:val="22"/>
                <w:szCs w:val="22"/>
                <w:lang w:val="en-GB"/>
              </w:rPr>
            </w:pPr>
          </w:p>
        </w:tc>
      </w:tr>
    </w:tbl>
    <w:p w14:paraId="6CDAA777" w14:textId="4B5DBF50" w:rsidR="00CB050B" w:rsidRPr="00A33CA7" w:rsidRDefault="00CB050B" w:rsidP="009667DD">
      <w:pPr>
        <w:spacing w:line="276" w:lineRule="auto"/>
        <w:rPr>
          <w:rFonts w:ascii="Arial" w:hAnsi="Arial" w:cs="Arial"/>
          <w:sz w:val="22"/>
          <w:szCs w:val="22"/>
          <w:lang w:val="en-GB" w:eastAsia="en-US"/>
        </w:rPr>
      </w:pPr>
    </w:p>
    <w:p w14:paraId="1B577007" w14:textId="4F3FEF48" w:rsidR="00CB050B" w:rsidRPr="00A33CA7" w:rsidRDefault="00CB050B" w:rsidP="009667DD">
      <w:pPr>
        <w:spacing w:after="200" w:line="276" w:lineRule="auto"/>
        <w:rPr>
          <w:rFonts w:ascii="Arial" w:hAnsi="Arial" w:cs="Arial"/>
          <w:sz w:val="22"/>
          <w:szCs w:val="22"/>
          <w:lang w:val="en-GB" w:eastAsia="en-US"/>
        </w:rPr>
      </w:pPr>
      <w:r w:rsidRPr="00A33CA7">
        <w:rPr>
          <w:rFonts w:ascii="Arial" w:hAnsi="Arial" w:cs="Arial"/>
          <w:b/>
          <w:sz w:val="22"/>
          <w:szCs w:val="22"/>
          <w:lang w:val="en-GB" w:eastAsia="en-US"/>
        </w:rPr>
        <w:t>JOB TITLE</w:t>
      </w:r>
      <w:r w:rsidRPr="00A33CA7">
        <w:rPr>
          <w:rFonts w:ascii="Arial" w:hAnsi="Arial" w:cs="Arial"/>
          <w:sz w:val="22"/>
          <w:szCs w:val="22"/>
          <w:lang w:val="en-GB" w:eastAsia="en-US"/>
        </w:rPr>
        <w:t>:</w:t>
      </w:r>
      <w:r w:rsidRPr="00A33CA7">
        <w:rPr>
          <w:rFonts w:ascii="Arial" w:hAnsi="Arial" w:cs="Arial"/>
          <w:sz w:val="22"/>
          <w:szCs w:val="22"/>
          <w:lang w:val="en-GB" w:eastAsia="en-US"/>
        </w:rPr>
        <w:tab/>
      </w:r>
      <w:r w:rsidRPr="00A33CA7">
        <w:rPr>
          <w:rFonts w:ascii="Arial" w:hAnsi="Arial" w:cs="Arial"/>
          <w:sz w:val="22"/>
          <w:szCs w:val="22"/>
          <w:lang w:val="en-GB" w:eastAsia="en-US"/>
        </w:rPr>
        <w:tab/>
      </w:r>
      <w:r w:rsidRPr="00A33CA7">
        <w:rPr>
          <w:rFonts w:ascii="Arial" w:hAnsi="Arial" w:cs="Arial"/>
          <w:sz w:val="22"/>
          <w:szCs w:val="22"/>
          <w:lang w:val="en-GB" w:eastAsia="en-US"/>
        </w:rPr>
        <w:tab/>
      </w:r>
      <w:r w:rsidR="001144D0" w:rsidRPr="00A33CA7">
        <w:rPr>
          <w:rFonts w:ascii="Arial" w:hAnsi="Arial" w:cs="Arial"/>
          <w:sz w:val="22"/>
          <w:szCs w:val="22"/>
          <w:lang w:val="en-GB" w:eastAsia="en-US"/>
        </w:rPr>
        <w:t>Gardens Supervisor</w:t>
      </w:r>
    </w:p>
    <w:p w14:paraId="04717053" w14:textId="611E63BF" w:rsidR="00CB050B" w:rsidRPr="00A33CA7" w:rsidRDefault="00CB050B" w:rsidP="009667DD">
      <w:pPr>
        <w:spacing w:after="120" w:line="276" w:lineRule="auto"/>
        <w:rPr>
          <w:rFonts w:ascii="Arial" w:hAnsi="Arial" w:cs="Arial"/>
          <w:sz w:val="22"/>
          <w:szCs w:val="22"/>
          <w:lang w:val="en-GB" w:eastAsia="en-US"/>
        </w:rPr>
      </w:pPr>
      <w:r w:rsidRPr="00A33CA7">
        <w:rPr>
          <w:rFonts w:ascii="Arial" w:hAnsi="Arial" w:cs="Arial"/>
          <w:b/>
          <w:bCs/>
          <w:sz w:val="22"/>
          <w:szCs w:val="22"/>
          <w:lang w:val="en-GB" w:eastAsia="en-US"/>
        </w:rPr>
        <w:t>SALARY</w:t>
      </w:r>
      <w:r w:rsidRPr="00A33CA7">
        <w:rPr>
          <w:rFonts w:ascii="Arial" w:hAnsi="Arial" w:cs="Arial"/>
          <w:sz w:val="22"/>
          <w:szCs w:val="22"/>
          <w:lang w:val="en-GB" w:eastAsia="en-US"/>
        </w:rPr>
        <w:t xml:space="preserve">: </w:t>
      </w:r>
      <w:r w:rsidRPr="00A33CA7">
        <w:rPr>
          <w:rFonts w:ascii="Arial" w:hAnsi="Arial" w:cs="Arial"/>
        </w:rPr>
        <w:tab/>
      </w:r>
      <w:r w:rsidRPr="00A33CA7">
        <w:rPr>
          <w:rFonts w:ascii="Arial" w:hAnsi="Arial" w:cs="Arial"/>
        </w:rPr>
        <w:tab/>
      </w:r>
      <w:r w:rsidRPr="00A33CA7">
        <w:rPr>
          <w:rFonts w:ascii="Arial" w:hAnsi="Arial" w:cs="Arial"/>
        </w:rPr>
        <w:tab/>
      </w:r>
      <w:r w:rsidR="006B52DB" w:rsidRPr="00A33CA7">
        <w:rPr>
          <w:rFonts w:ascii="Arial" w:hAnsi="Arial" w:cs="Arial"/>
          <w:sz w:val="22"/>
          <w:szCs w:val="22"/>
          <w:lang w:val="en-GB" w:eastAsia="en-US"/>
        </w:rPr>
        <w:t>£28,665 - £31,376 per annum</w:t>
      </w:r>
    </w:p>
    <w:p w14:paraId="5E107AD1" w14:textId="4736EB4B" w:rsidR="00A42A7D" w:rsidRPr="00A33CA7" w:rsidRDefault="00A42A7D" w:rsidP="009667DD">
      <w:pPr>
        <w:spacing w:after="120" w:line="276" w:lineRule="auto"/>
        <w:rPr>
          <w:rFonts w:ascii="Arial" w:hAnsi="Arial" w:cs="Arial"/>
          <w:sz w:val="22"/>
          <w:szCs w:val="22"/>
          <w:lang w:val="en-GB" w:eastAsia="en-US"/>
        </w:rPr>
      </w:pPr>
      <w:r w:rsidRPr="00A33CA7">
        <w:rPr>
          <w:rFonts w:ascii="Arial" w:hAnsi="Arial" w:cs="Arial"/>
          <w:b/>
          <w:bCs/>
          <w:sz w:val="22"/>
          <w:szCs w:val="22"/>
          <w:lang w:val="en-GB" w:eastAsia="en-US"/>
        </w:rPr>
        <w:t>HOMEWORKING:</w:t>
      </w:r>
      <w:r w:rsidRPr="00A33CA7">
        <w:rPr>
          <w:rFonts w:ascii="Arial" w:hAnsi="Arial" w:cs="Arial"/>
          <w:sz w:val="22"/>
          <w:szCs w:val="22"/>
          <w:lang w:val="en-GB" w:eastAsia="en-US"/>
        </w:rPr>
        <w:tab/>
      </w:r>
      <w:r w:rsidRPr="00A33CA7">
        <w:rPr>
          <w:rFonts w:ascii="Arial" w:hAnsi="Arial" w:cs="Arial"/>
          <w:sz w:val="22"/>
          <w:szCs w:val="22"/>
          <w:lang w:val="en-GB" w:eastAsia="en-US"/>
        </w:rPr>
        <w:tab/>
        <w:t>This post is not suitable for homeworking</w:t>
      </w:r>
    </w:p>
    <w:p w14:paraId="0EEEC0F9" w14:textId="77777777" w:rsidR="00CB050B" w:rsidRPr="00A33CA7" w:rsidRDefault="00CB050B" w:rsidP="009667DD">
      <w:pPr>
        <w:spacing w:after="200" w:line="276" w:lineRule="auto"/>
        <w:rPr>
          <w:rFonts w:ascii="Arial" w:hAnsi="Arial" w:cs="Arial"/>
          <w:sz w:val="22"/>
          <w:szCs w:val="22"/>
          <w:lang w:val="en-GB" w:eastAsia="en-US"/>
        </w:rPr>
      </w:pPr>
      <w:r w:rsidRPr="00A33CA7">
        <w:rPr>
          <w:rFonts w:ascii="Arial" w:hAnsi="Arial" w:cs="Arial"/>
          <w:b/>
          <w:sz w:val="22"/>
          <w:szCs w:val="22"/>
          <w:lang w:val="en-GB" w:eastAsia="en-US"/>
        </w:rPr>
        <w:t>LOCATION:</w:t>
      </w:r>
      <w:r w:rsidRPr="00A33CA7">
        <w:rPr>
          <w:rFonts w:ascii="Arial" w:hAnsi="Arial" w:cs="Arial"/>
          <w:sz w:val="22"/>
          <w:szCs w:val="22"/>
          <w:lang w:val="en-GB" w:eastAsia="en-US"/>
        </w:rPr>
        <w:tab/>
      </w:r>
      <w:r w:rsidRPr="00A33CA7">
        <w:rPr>
          <w:rFonts w:ascii="Arial" w:hAnsi="Arial" w:cs="Arial"/>
          <w:sz w:val="22"/>
          <w:szCs w:val="22"/>
          <w:lang w:val="en-GB" w:eastAsia="en-US"/>
        </w:rPr>
        <w:tab/>
      </w:r>
      <w:r w:rsidRPr="00A33CA7">
        <w:rPr>
          <w:rFonts w:ascii="Arial" w:hAnsi="Arial" w:cs="Arial"/>
          <w:sz w:val="22"/>
          <w:szCs w:val="22"/>
          <w:lang w:val="en-GB" w:eastAsia="en-US"/>
        </w:rPr>
        <w:tab/>
        <w:t>Inverness Botanic Gardens</w:t>
      </w:r>
    </w:p>
    <w:p w14:paraId="6825A657" w14:textId="633C7F47" w:rsidR="002175F6" w:rsidRPr="00A33CA7" w:rsidRDefault="002175F6" w:rsidP="009667DD">
      <w:pPr>
        <w:spacing w:after="200" w:line="276" w:lineRule="auto"/>
        <w:rPr>
          <w:rFonts w:ascii="Arial" w:hAnsi="Arial" w:cs="Arial"/>
          <w:sz w:val="22"/>
          <w:szCs w:val="22"/>
          <w:lang w:val="en-GB" w:eastAsia="en-US"/>
        </w:rPr>
      </w:pPr>
      <w:r w:rsidRPr="00A33CA7">
        <w:rPr>
          <w:rFonts w:ascii="Arial" w:hAnsi="Arial" w:cs="Arial"/>
          <w:b/>
          <w:bCs/>
          <w:sz w:val="22"/>
          <w:szCs w:val="22"/>
          <w:lang w:val="en-GB" w:eastAsia="en-US"/>
        </w:rPr>
        <w:t>HOMEWORKING:</w:t>
      </w:r>
      <w:r w:rsidRPr="00A33CA7">
        <w:rPr>
          <w:rFonts w:ascii="Arial" w:hAnsi="Arial" w:cs="Arial"/>
          <w:b/>
          <w:bCs/>
          <w:sz w:val="22"/>
          <w:szCs w:val="22"/>
          <w:lang w:val="en-GB" w:eastAsia="en-US"/>
        </w:rPr>
        <w:tab/>
      </w:r>
      <w:r w:rsidRPr="00A33CA7">
        <w:rPr>
          <w:rFonts w:ascii="Arial" w:hAnsi="Arial" w:cs="Arial"/>
          <w:b/>
          <w:bCs/>
          <w:sz w:val="22"/>
          <w:szCs w:val="22"/>
          <w:lang w:val="en-GB" w:eastAsia="en-US"/>
        </w:rPr>
        <w:tab/>
      </w:r>
      <w:r w:rsidRPr="00A33CA7">
        <w:rPr>
          <w:rFonts w:ascii="Arial" w:hAnsi="Arial" w:cs="Arial"/>
          <w:sz w:val="22"/>
          <w:szCs w:val="22"/>
          <w:lang w:val="en-GB" w:eastAsia="en-US"/>
        </w:rPr>
        <w:t>This post is not suitable for home working</w:t>
      </w:r>
    </w:p>
    <w:p w14:paraId="786DD95C" w14:textId="3535B8EF" w:rsidR="00CB050B" w:rsidRPr="00A33CA7" w:rsidRDefault="00CB050B" w:rsidP="009667DD">
      <w:pPr>
        <w:spacing w:after="200" w:line="276" w:lineRule="auto"/>
        <w:rPr>
          <w:rFonts w:ascii="Arial" w:hAnsi="Arial" w:cs="Arial"/>
          <w:sz w:val="22"/>
          <w:szCs w:val="22"/>
          <w:lang w:val="en-GB" w:eastAsia="en-US"/>
        </w:rPr>
      </w:pPr>
      <w:r w:rsidRPr="00A33CA7">
        <w:rPr>
          <w:rFonts w:ascii="Arial" w:hAnsi="Arial" w:cs="Arial"/>
          <w:b/>
          <w:sz w:val="22"/>
          <w:szCs w:val="22"/>
          <w:lang w:val="en-GB" w:eastAsia="en-US"/>
        </w:rPr>
        <w:t>RESPONSIBLE TO:</w:t>
      </w:r>
      <w:r w:rsidRPr="00A33CA7">
        <w:rPr>
          <w:rFonts w:ascii="Arial" w:hAnsi="Arial" w:cs="Arial"/>
          <w:sz w:val="22"/>
          <w:szCs w:val="22"/>
          <w:lang w:val="en-GB" w:eastAsia="en-US"/>
        </w:rPr>
        <w:tab/>
      </w:r>
      <w:r w:rsidRPr="00A33CA7">
        <w:rPr>
          <w:rFonts w:ascii="Arial" w:hAnsi="Arial" w:cs="Arial"/>
          <w:sz w:val="22"/>
          <w:szCs w:val="22"/>
          <w:lang w:val="en-GB" w:eastAsia="en-US"/>
        </w:rPr>
        <w:tab/>
      </w:r>
      <w:r w:rsidR="000E415C" w:rsidRPr="00A33CA7">
        <w:rPr>
          <w:rFonts w:ascii="Arial" w:hAnsi="Arial" w:cs="Arial"/>
          <w:sz w:val="22"/>
          <w:szCs w:val="22"/>
          <w:lang w:val="en-GB" w:eastAsia="en-US"/>
        </w:rPr>
        <w:t>Manager</w:t>
      </w:r>
      <w:r w:rsidR="006720E6" w:rsidRPr="00A33CA7">
        <w:rPr>
          <w:rFonts w:ascii="Arial" w:hAnsi="Arial" w:cs="Arial"/>
          <w:sz w:val="22"/>
          <w:szCs w:val="22"/>
          <w:lang w:val="en-GB" w:eastAsia="en-US"/>
        </w:rPr>
        <w:t xml:space="preserve"> &amp; Head Gardener</w:t>
      </w:r>
    </w:p>
    <w:p w14:paraId="7AA62341" w14:textId="5C0F207A" w:rsidR="00CB050B" w:rsidRPr="00CE0DF4" w:rsidRDefault="0091727D" w:rsidP="00F958E3">
      <w:pPr>
        <w:spacing w:after="200" w:line="276" w:lineRule="auto"/>
        <w:rPr>
          <w:rFonts w:ascii="Arial" w:hAnsi="Arial" w:cs="Arial"/>
          <w:sz w:val="22"/>
          <w:szCs w:val="22"/>
          <w:lang w:val="en-GB" w:eastAsia="en-US"/>
        </w:rPr>
      </w:pPr>
      <w:r w:rsidRPr="00A33CA7">
        <w:rPr>
          <w:rFonts w:ascii="Arial" w:hAnsi="Arial" w:cs="Arial"/>
          <w:b/>
          <w:bCs/>
          <w:sz w:val="22"/>
          <w:szCs w:val="22"/>
          <w:lang w:val="en-GB" w:eastAsia="en-US"/>
        </w:rPr>
        <w:t>J</w:t>
      </w:r>
      <w:r w:rsidR="00BA1F55" w:rsidRPr="00A33CA7">
        <w:rPr>
          <w:rFonts w:ascii="Arial" w:hAnsi="Arial" w:cs="Arial"/>
          <w:b/>
          <w:bCs/>
          <w:sz w:val="22"/>
          <w:szCs w:val="22"/>
          <w:lang w:val="en-GB" w:eastAsia="en-US"/>
        </w:rPr>
        <w:t>OB</w:t>
      </w:r>
      <w:r w:rsidRPr="0091727D">
        <w:rPr>
          <w:rFonts w:ascii="Arial" w:hAnsi="Arial" w:cs="Arial"/>
          <w:b/>
          <w:bCs/>
          <w:sz w:val="22"/>
          <w:szCs w:val="22"/>
          <w:lang w:val="en-GB" w:eastAsia="en-US"/>
        </w:rPr>
        <w:t xml:space="preserve"> S</w:t>
      </w:r>
      <w:r w:rsidR="00BA1F55" w:rsidRPr="00A33CA7">
        <w:rPr>
          <w:rFonts w:ascii="Arial" w:hAnsi="Arial" w:cs="Arial"/>
          <w:b/>
          <w:bCs/>
          <w:sz w:val="22"/>
          <w:szCs w:val="22"/>
          <w:lang w:val="en-GB" w:eastAsia="en-US"/>
        </w:rPr>
        <w:t>UMMARY</w:t>
      </w:r>
      <w:r w:rsidR="00FF001C" w:rsidRPr="00A33CA7">
        <w:rPr>
          <w:rFonts w:ascii="Arial" w:hAnsi="Arial" w:cs="Arial"/>
          <w:b/>
          <w:bCs/>
          <w:sz w:val="22"/>
          <w:szCs w:val="22"/>
          <w:lang w:val="en-GB" w:eastAsia="en-US"/>
        </w:rPr>
        <w:t>:</w:t>
      </w:r>
      <w:r w:rsidR="00BA1F55" w:rsidRPr="00A33CA7">
        <w:rPr>
          <w:rFonts w:ascii="Arial" w:hAnsi="Arial" w:cs="Arial"/>
          <w:sz w:val="22"/>
          <w:szCs w:val="22"/>
          <w:lang w:val="en-GB" w:eastAsia="en-US"/>
        </w:rPr>
        <w:tab/>
      </w:r>
      <w:r w:rsidR="00BA1F55" w:rsidRPr="00A33CA7">
        <w:rPr>
          <w:rFonts w:ascii="Arial" w:hAnsi="Arial" w:cs="Arial"/>
          <w:sz w:val="22"/>
          <w:szCs w:val="22"/>
          <w:lang w:val="en-GB" w:eastAsia="en-US"/>
        </w:rPr>
        <w:tab/>
      </w:r>
      <w:r w:rsidRPr="0091727D">
        <w:rPr>
          <w:rFonts w:ascii="Arial" w:hAnsi="Arial" w:cs="Arial"/>
          <w:sz w:val="22"/>
          <w:szCs w:val="22"/>
          <w:lang w:val="en-GB" w:eastAsia="en-US"/>
        </w:rPr>
        <w:t>Join one of the Highlands’ most vibrant green spaces</w:t>
      </w:r>
      <w:r w:rsidR="00BA1F55" w:rsidRPr="00A33CA7">
        <w:rPr>
          <w:rFonts w:ascii="Arial" w:hAnsi="Arial" w:cs="Arial"/>
          <w:sz w:val="22"/>
          <w:szCs w:val="22"/>
          <w:lang w:val="en-GB" w:eastAsia="en-US"/>
        </w:rPr>
        <w:t xml:space="preserve"> </w:t>
      </w:r>
      <w:r w:rsidRPr="0091727D">
        <w:rPr>
          <w:rFonts w:ascii="Arial" w:hAnsi="Arial" w:cs="Arial"/>
          <w:sz w:val="22"/>
          <w:szCs w:val="22"/>
          <w:lang w:val="en-GB" w:eastAsia="en-US"/>
        </w:rPr>
        <w:t>This is a hands-on leadership role at the heart of a unique public garden that combines horticulture, community engagement, and sustainable food production. You’ll work closely with the Head Gardener and Manager to coordinate daily garden operations, lead a passionate team, and ensure high standards across our glasshouses, nursery, café surrounds, and public areas. With a focus on customer service, safety, and horticultural excellence, this is a great opportunity for someone with strong practical gardening experience and team supervision skills to help shape the future of a much-loved local destination.</w:t>
      </w:r>
    </w:p>
    <w:p w14:paraId="646E37C3" w14:textId="46910DFA" w:rsidR="00CE0DF4" w:rsidRPr="00A33CA7" w:rsidRDefault="00CB050B" w:rsidP="00CE0DF4">
      <w:pPr>
        <w:spacing w:line="276" w:lineRule="auto"/>
        <w:rPr>
          <w:rFonts w:ascii="Arial" w:hAnsi="Arial" w:cs="Arial"/>
          <w:sz w:val="22"/>
          <w:szCs w:val="22"/>
          <w:lang w:val="en-GB" w:eastAsia="en-US"/>
        </w:rPr>
      </w:pPr>
      <w:r w:rsidRPr="00A33CA7">
        <w:rPr>
          <w:rFonts w:ascii="Arial" w:hAnsi="Arial" w:cs="Arial"/>
          <w:b/>
          <w:sz w:val="22"/>
          <w:szCs w:val="22"/>
          <w:lang w:val="en-GB" w:eastAsia="en-US"/>
        </w:rPr>
        <w:t>KEY DUTIES AND RESPONSIBILITIES INCLUDE:</w:t>
      </w:r>
      <w:r w:rsidR="00CE0DF4" w:rsidRPr="00CE0DF4">
        <w:rPr>
          <w:rFonts w:ascii="Arial" w:hAnsi="Arial" w:cs="Arial"/>
          <w:b/>
          <w:sz w:val="22"/>
          <w:szCs w:val="22"/>
          <w:lang w:val="en-GB" w:eastAsia="en-US"/>
        </w:rPr>
        <w:t xml:space="preserve"> </w:t>
      </w:r>
    </w:p>
    <w:p w14:paraId="2D53F870" w14:textId="77777777" w:rsidR="006B52DB" w:rsidRPr="00A33CA7" w:rsidRDefault="006B52DB" w:rsidP="009667DD">
      <w:pPr>
        <w:spacing w:after="200" w:line="276" w:lineRule="auto"/>
        <w:contextualSpacing/>
        <w:rPr>
          <w:rFonts w:ascii="Arial" w:hAnsi="Arial" w:cs="Arial"/>
          <w:b/>
          <w:sz w:val="22"/>
          <w:szCs w:val="22"/>
          <w:lang w:val="en-GB" w:eastAsia="en-US"/>
        </w:rPr>
      </w:pPr>
    </w:p>
    <w:p w14:paraId="50CAAB0A" w14:textId="2D39C439" w:rsidR="00236610" w:rsidRPr="00A33CA7" w:rsidRDefault="004503C1" w:rsidP="00194C02">
      <w:pPr>
        <w:numPr>
          <w:ilvl w:val="0"/>
          <w:numId w:val="42"/>
        </w:numPr>
        <w:jc w:val="both"/>
        <w:rPr>
          <w:rFonts w:ascii="Arial" w:hAnsi="Arial" w:cs="Arial"/>
          <w:sz w:val="22"/>
          <w:szCs w:val="22"/>
        </w:rPr>
      </w:pPr>
      <w:r w:rsidRPr="00A33CA7">
        <w:rPr>
          <w:rFonts w:ascii="Arial" w:hAnsi="Arial" w:cs="Arial"/>
          <w:sz w:val="22"/>
          <w:szCs w:val="22"/>
        </w:rPr>
        <w:t>Actively promote a positive and collaborative workplace culture that supports the Charity’s purpose of Making Life Better and i-care values to increase morale, productivity and performance.</w:t>
      </w:r>
    </w:p>
    <w:p w14:paraId="2A0D6BEE" w14:textId="77777777" w:rsidR="00236610" w:rsidRPr="00A33CA7" w:rsidRDefault="00236610" w:rsidP="00236610">
      <w:pPr>
        <w:jc w:val="both"/>
        <w:rPr>
          <w:rFonts w:ascii="Arial" w:hAnsi="Arial" w:cs="Arial"/>
          <w:sz w:val="22"/>
          <w:szCs w:val="22"/>
        </w:rPr>
      </w:pPr>
    </w:p>
    <w:p w14:paraId="6A65714A"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Support the </w:t>
      </w:r>
      <w:r w:rsidRPr="00194C02">
        <w:rPr>
          <w:rFonts w:ascii="Arial" w:hAnsi="Arial" w:cs="Arial"/>
          <w:b/>
          <w:bCs/>
          <w:sz w:val="22"/>
          <w:szCs w:val="22"/>
          <w:lang w:val="en-GB" w:eastAsia="en-US"/>
        </w:rPr>
        <w:t>Head Gardener</w:t>
      </w:r>
      <w:r w:rsidRPr="00194C02">
        <w:rPr>
          <w:rFonts w:ascii="Arial" w:hAnsi="Arial" w:cs="Arial"/>
          <w:sz w:val="22"/>
          <w:szCs w:val="22"/>
          <w:lang w:val="en-GB" w:eastAsia="en-US"/>
        </w:rPr>
        <w:t xml:space="preserve"> in the day-to-day supervision of the gardens team, ensuring safe, efficient, and high-quality delivery of horticultural work across the site.</w:t>
      </w:r>
    </w:p>
    <w:p w14:paraId="50B8097C"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Take responsibility for routine </w:t>
      </w:r>
      <w:r w:rsidRPr="00194C02">
        <w:rPr>
          <w:rFonts w:ascii="Arial" w:hAnsi="Arial" w:cs="Arial"/>
          <w:b/>
          <w:bCs/>
          <w:sz w:val="22"/>
          <w:szCs w:val="22"/>
          <w:lang w:val="en-GB" w:eastAsia="en-US"/>
        </w:rPr>
        <w:t>maintenance of gardens, glasshouses, nursery, and outdoor café areas</w:t>
      </w:r>
      <w:r w:rsidRPr="00194C02">
        <w:rPr>
          <w:rFonts w:ascii="Arial" w:hAnsi="Arial" w:cs="Arial"/>
          <w:sz w:val="22"/>
          <w:szCs w:val="22"/>
          <w:lang w:val="en-GB" w:eastAsia="en-US"/>
        </w:rPr>
        <w:t>, including cleanliness, presentation, and seasonal planting.</w:t>
      </w:r>
    </w:p>
    <w:p w14:paraId="3F50BF93" w14:textId="13A3EE5B"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Support coordination </w:t>
      </w:r>
      <w:r w:rsidR="00CE0DF4" w:rsidRPr="00194C02">
        <w:rPr>
          <w:rFonts w:ascii="Arial" w:hAnsi="Arial" w:cs="Arial"/>
          <w:sz w:val="22"/>
          <w:szCs w:val="22"/>
          <w:lang w:val="en-GB" w:eastAsia="en-US"/>
        </w:rPr>
        <w:t>of staff</w:t>
      </w:r>
      <w:r w:rsidRPr="00194C02">
        <w:rPr>
          <w:rFonts w:ascii="Arial" w:hAnsi="Arial" w:cs="Arial"/>
          <w:b/>
          <w:bCs/>
          <w:sz w:val="22"/>
          <w:szCs w:val="22"/>
          <w:lang w:val="en-GB" w:eastAsia="en-US"/>
        </w:rPr>
        <w:t xml:space="preserve"> rotas</w:t>
      </w:r>
      <w:r w:rsidRPr="00194C02">
        <w:rPr>
          <w:rFonts w:ascii="Arial" w:hAnsi="Arial" w:cs="Arial"/>
          <w:sz w:val="22"/>
          <w:szCs w:val="22"/>
          <w:lang w:val="en-GB" w:eastAsia="en-US"/>
        </w:rPr>
        <w:t>, provide team support and guidance, and arrange cover for absences where needed.</w:t>
      </w:r>
    </w:p>
    <w:p w14:paraId="17D248F7"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Ensure that all operations follow </w:t>
      </w:r>
      <w:r w:rsidRPr="00194C02">
        <w:rPr>
          <w:rFonts w:ascii="Arial" w:hAnsi="Arial" w:cs="Arial"/>
          <w:b/>
          <w:bCs/>
          <w:sz w:val="22"/>
          <w:szCs w:val="22"/>
          <w:lang w:val="en-GB" w:eastAsia="en-US"/>
        </w:rPr>
        <w:t>health and safety regulations</w:t>
      </w:r>
      <w:r w:rsidRPr="00194C02">
        <w:rPr>
          <w:rFonts w:ascii="Arial" w:hAnsi="Arial" w:cs="Arial"/>
          <w:sz w:val="22"/>
          <w:szCs w:val="22"/>
          <w:lang w:val="en-GB" w:eastAsia="en-US"/>
        </w:rPr>
        <w:t>, including carrying out site checks, reporting defects or risks, and assisting with site security and emergency procedures.</w:t>
      </w:r>
    </w:p>
    <w:p w14:paraId="7945E80B"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Act as a </w:t>
      </w:r>
      <w:r w:rsidRPr="00194C02">
        <w:rPr>
          <w:rFonts w:ascii="Arial" w:hAnsi="Arial" w:cs="Arial"/>
          <w:b/>
          <w:bCs/>
          <w:sz w:val="22"/>
          <w:szCs w:val="22"/>
          <w:lang w:val="en-GB" w:eastAsia="en-US"/>
        </w:rPr>
        <w:t>key holder and first aider</w:t>
      </w:r>
      <w:r w:rsidRPr="00194C02">
        <w:rPr>
          <w:rFonts w:ascii="Arial" w:hAnsi="Arial" w:cs="Arial"/>
          <w:sz w:val="22"/>
          <w:szCs w:val="22"/>
          <w:lang w:val="en-GB" w:eastAsia="en-US"/>
        </w:rPr>
        <w:t>, supporting building security, opening and closing, and responding to callouts if required.</w:t>
      </w:r>
    </w:p>
    <w:p w14:paraId="09E3F6AB"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Provide a welcoming presence on site, supporting a </w:t>
      </w:r>
      <w:r w:rsidRPr="00194C02">
        <w:rPr>
          <w:rFonts w:ascii="Arial" w:hAnsi="Arial" w:cs="Arial"/>
          <w:b/>
          <w:bCs/>
          <w:sz w:val="22"/>
          <w:szCs w:val="22"/>
          <w:lang w:val="en-GB" w:eastAsia="en-US"/>
        </w:rPr>
        <w:t>high standard of customer service</w:t>
      </w:r>
      <w:r w:rsidRPr="00194C02">
        <w:rPr>
          <w:rFonts w:ascii="Arial" w:hAnsi="Arial" w:cs="Arial"/>
          <w:sz w:val="22"/>
          <w:szCs w:val="22"/>
          <w:lang w:val="en-GB" w:eastAsia="en-US"/>
        </w:rPr>
        <w:t xml:space="preserve"> and assisting with occasional events, guided tours, and community activities.</w:t>
      </w:r>
    </w:p>
    <w:p w14:paraId="097ABD97"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Work collaboratively across teams including café, Grow Project, and nursery staff, contributing to shared site goals and supporting sustainability and food-growing initiatives.</w:t>
      </w:r>
    </w:p>
    <w:p w14:paraId="44C7F790" w14:textId="77777777" w:rsidR="00194C02" w:rsidRPr="00194C02" w:rsidRDefault="00194C02" w:rsidP="00194C02">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 xml:space="preserve">Take a proactive approach to </w:t>
      </w:r>
      <w:r w:rsidRPr="00194C02">
        <w:rPr>
          <w:rFonts w:ascii="Arial" w:hAnsi="Arial" w:cs="Arial"/>
          <w:b/>
          <w:bCs/>
          <w:sz w:val="22"/>
          <w:szCs w:val="22"/>
          <w:lang w:val="en-GB" w:eastAsia="en-US"/>
        </w:rPr>
        <w:t>problem-solving and continuous improvement</w:t>
      </w:r>
      <w:r w:rsidRPr="00194C02">
        <w:rPr>
          <w:rFonts w:ascii="Arial" w:hAnsi="Arial" w:cs="Arial"/>
          <w:sz w:val="22"/>
          <w:szCs w:val="22"/>
          <w:lang w:val="en-GB" w:eastAsia="en-US"/>
        </w:rPr>
        <w:t>, especially during the absence of the Manager or Head Gardener.</w:t>
      </w:r>
    </w:p>
    <w:p w14:paraId="481D8E6A" w14:textId="11C036C9" w:rsidR="00A42A7D" w:rsidRDefault="00194C02" w:rsidP="00CE0DF4">
      <w:pPr>
        <w:pStyle w:val="ListParagraph"/>
        <w:numPr>
          <w:ilvl w:val="0"/>
          <w:numId w:val="42"/>
        </w:numPr>
        <w:spacing w:line="360" w:lineRule="auto"/>
        <w:rPr>
          <w:rFonts w:ascii="Arial" w:hAnsi="Arial" w:cs="Arial"/>
          <w:sz w:val="22"/>
          <w:szCs w:val="22"/>
          <w:lang w:val="en-GB" w:eastAsia="en-US"/>
        </w:rPr>
      </w:pPr>
      <w:r w:rsidRPr="00194C02">
        <w:rPr>
          <w:rFonts w:ascii="Arial" w:hAnsi="Arial" w:cs="Arial"/>
          <w:sz w:val="22"/>
          <w:szCs w:val="22"/>
          <w:lang w:val="en-GB" w:eastAsia="en-US"/>
        </w:rPr>
        <w:t>Maintain accurate records, participate in training, and uphold HLH policies, environmental values, and safeguarding responsibilities</w:t>
      </w:r>
    </w:p>
    <w:p w14:paraId="4BBA6D9D" w14:textId="184FD3FC" w:rsidR="00B00676" w:rsidRPr="00B00676" w:rsidRDefault="00B00676" w:rsidP="00B00676">
      <w:pPr>
        <w:pStyle w:val="ListParagraph"/>
        <w:numPr>
          <w:ilvl w:val="0"/>
          <w:numId w:val="42"/>
        </w:numPr>
        <w:spacing w:line="360" w:lineRule="auto"/>
        <w:rPr>
          <w:rFonts w:ascii="Arial" w:hAnsi="Arial" w:cs="Arial"/>
          <w:sz w:val="22"/>
          <w:szCs w:val="22"/>
          <w:lang w:val="en-GB" w:eastAsia="en-US"/>
        </w:rPr>
      </w:pPr>
      <w:r w:rsidRPr="00B00676">
        <w:rPr>
          <w:rFonts w:ascii="Arial" w:hAnsi="Arial" w:cs="Arial"/>
          <w:sz w:val="22"/>
          <w:szCs w:val="22"/>
          <w:lang w:val="en-GB" w:eastAsia="en-US"/>
        </w:rPr>
        <w:lastRenderedPageBreak/>
        <w:t xml:space="preserve">Pursue continuous professional development and contribute to the continuous improvement of </w:t>
      </w:r>
      <w:r>
        <w:rPr>
          <w:rFonts w:ascii="Arial" w:hAnsi="Arial" w:cs="Arial"/>
          <w:sz w:val="22"/>
          <w:szCs w:val="22"/>
          <w:lang w:val="en-GB" w:eastAsia="en-US"/>
        </w:rPr>
        <w:t>the team</w:t>
      </w:r>
      <w:r w:rsidRPr="00B00676">
        <w:rPr>
          <w:rFonts w:ascii="Arial" w:hAnsi="Arial" w:cs="Arial"/>
          <w:sz w:val="22"/>
          <w:szCs w:val="22"/>
          <w:lang w:val="en-GB" w:eastAsia="en-US"/>
        </w:rPr>
        <w:t xml:space="preserve"> and High Life Highland as a whole.</w:t>
      </w:r>
    </w:p>
    <w:p w14:paraId="30325C8A" w14:textId="7D46E381" w:rsidR="00B00676" w:rsidRPr="00B00676" w:rsidRDefault="00B00676" w:rsidP="00B00676">
      <w:pPr>
        <w:pStyle w:val="ListParagraph"/>
        <w:numPr>
          <w:ilvl w:val="0"/>
          <w:numId w:val="42"/>
        </w:numPr>
        <w:spacing w:line="360" w:lineRule="auto"/>
        <w:rPr>
          <w:rFonts w:ascii="Arial" w:hAnsi="Arial" w:cs="Arial"/>
          <w:sz w:val="22"/>
          <w:szCs w:val="22"/>
          <w:lang w:val="en-GB" w:eastAsia="en-US"/>
        </w:rPr>
      </w:pPr>
      <w:r w:rsidRPr="00B00676">
        <w:rPr>
          <w:rFonts w:ascii="Arial" w:hAnsi="Arial" w:cs="Arial"/>
          <w:sz w:val="22"/>
          <w:szCs w:val="22"/>
          <w:lang w:val="en-GB" w:eastAsia="en-US"/>
        </w:rPr>
        <w:t>Attend and undertake any training online or in person.</w:t>
      </w:r>
    </w:p>
    <w:p w14:paraId="49B17D3B" w14:textId="1F668318" w:rsidR="00B00676" w:rsidRPr="00B00676" w:rsidRDefault="00B00676" w:rsidP="00B00676">
      <w:pPr>
        <w:pStyle w:val="ListParagraph"/>
        <w:numPr>
          <w:ilvl w:val="0"/>
          <w:numId w:val="42"/>
        </w:numPr>
        <w:spacing w:line="360" w:lineRule="auto"/>
        <w:rPr>
          <w:rFonts w:ascii="Arial" w:hAnsi="Arial" w:cs="Arial"/>
          <w:sz w:val="22"/>
          <w:szCs w:val="22"/>
          <w:lang w:val="en-GB" w:eastAsia="en-US"/>
        </w:rPr>
      </w:pPr>
      <w:r w:rsidRPr="00B00676">
        <w:rPr>
          <w:rFonts w:ascii="Arial" w:hAnsi="Arial" w:cs="Arial"/>
          <w:sz w:val="22"/>
          <w:szCs w:val="22"/>
          <w:lang w:val="en-GB" w:eastAsia="en-US"/>
        </w:rPr>
        <w:t>Aim to reduce wastage and uphold our environmental values of being as sustainable as possible in all tasks.</w:t>
      </w:r>
    </w:p>
    <w:p w14:paraId="6B54825C" w14:textId="0E6014FA" w:rsidR="00B00676" w:rsidRPr="00B00676" w:rsidRDefault="00B00676" w:rsidP="00B00676">
      <w:pPr>
        <w:pStyle w:val="ListParagraph"/>
        <w:numPr>
          <w:ilvl w:val="0"/>
          <w:numId w:val="42"/>
        </w:numPr>
        <w:spacing w:line="360" w:lineRule="auto"/>
        <w:rPr>
          <w:rFonts w:ascii="Arial" w:hAnsi="Arial" w:cs="Arial"/>
          <w:sz w:val="22"/>
          <w:szCs w:val="22"/>
          <w:lang w:val="en-GB" w:eastAsia="en-US"/>
        </w:rPr>
      </w:pPr>
      <w:r w:rsidRPr="00B00676">
        <w:rPr>
          <w:rFonts w:ascii="Arial" w:hAnsi="Arial" w:cs="Arial"/>
          <w:sz w:val="22"/>
          <w:szCs w:val="22"/>
          <w:lang w:val="en-GB" w:eastAsia="en-US"/>
        </w:rPr>
        <w:t>Assist and support other areas of High Life Highland with particular projects, training or in the event of holidays or sickness working cross-functionally across the team.</w:t>
      </w:r>
    </w:p>
    <w:p w14:paraId="52C48C40" w14:textId="77777777" w:rsidR="00B00676" w:rsidRPr="00C66ECE" w:rsidRDefault="00B00676" w:rsidP="00B00676">
      <w:pPr>
        <w:spacing w:line="360" w:lineRule="auto"/>
        <w:ind w:right="95"/>
        <w:rPr>
          <w:rFonts w:ascii="Arial" w:hAnsi="Arial" w:cs="Arial"/>
          <w:b/>
          <w:sz w:val="22"/>
          <w:szCs w:val="22"/>
          <w:lang w:val="en-GB" w:eastAsia="en-US"/>
        </w:rPr>
      </w:pPr>
    </w:p>
    <w:p w14:paraId="59456404" w14:textId="77777777" w:rsidR="00B00676" w:rsidRPr="00C66ECE" w:rsidRDefault="00B00676" w:rsidP="00B00676">
      <w:pPr>
        <w:spacing w:line="360" w:lineRule="auto"/>
        <w:ind w:right="95"/>
        <w:rPr>
          <w:rFonts w:ascii="Arial" w:hAnsi="Arial" w:cs="Arial"/>
          <w:b/>
          <w:sz w:val="22"/>
          <w:szCs w:val="22"/>
          <w:lang w:val="en-GB" w:eastAsia="en-US"/>
        </w:rPr>
      </w:pPr>
      <w:r w:rsidRPr="00C66ECE">
        <w:rPr>
          <w:rFonts w:ascii="Arial" w:hAnsi="Arial" w:cs="Arial"/>
          <w:b/>
          <w:sz w:val="22"/>
          <w:szCs w:val="22"/>
          <w:lang w:val="en-GB" w:eastAsia="en-US"/>
        </w:rPr>
        <w:t>Other Duties:</w:t>
      </w:r>
      <w:r w:rsidRPr="00C66ECE">
        <w:rPr>
          <w:rFonts w:ascii="Arial" w:hAnsi="Arial" w:cs="Arial"/>
          <w:b/>
          <w:sz w:val="22"/>
          <w:szCs w:val="22"/>
          <w:lang w:val="en-GB" w:eastAsia="en-US"/>
        </w:rPr>
        <w:tab/>
      </w:r>
    </w:p>
    <w:p w14:paraId="561AD574" w14:textId="77777777" w:rsidR="00B00676" w:rsidRPr="00C66ECE" w:rsidRDefault="00B00676" w:rsidP="00B00676">
      <w:pPr>
        <w:spacing w:line="276" w:lineRule="auto"/>
        <w:ind w:left="720" w:right="95"/>
        <w:rPr>
          <w:rFonts w:ascii="Arial" w:hAnsi="Arial" w:cs="Arial"/>
          <w:b/>
          <w:sz w:val="22"/>
          <w:szCs w:val="22"/>
          <w:lang w:val="en-GB" w:eastAsia="en-US"/>
        </w:rPr>
      </w:pPr>
      <w:r w:rsidRPr="00C66ECE">
        <w:rPr>
          <w:rFonts w:ascii="Arial" w:hAnsi="Arial" w:cs="Arial"/>
          <w:sz w:val="22"/>
          <w:szCs w:val="22"/>
          <w:lang w:val="en-GB" w:eastAsia="en-US"/>
        </w:rPr>
        <w:t>You may be required to perform duties, appropriate to the post, other than those</w:t>
      </w:r>
      <w:r w:rsidRPr="00C66ECE">
        <w:rPr>
          <w:rFonts w:ascii="Arial" w:hAnsi="Arial" w:cs="Arial"/>
          <w:b/>
          <w:sz w:val="22"/>
          <w:szCs w:val="22"/>
          <w:lang w:val="en-GB" w:eastAsia="en-US"/>
        </w:rPr>
        <w:t xml:space="preserve"> </w:t>
      </w:r>
      <w:r w:rsidRPr="00C66ECE">
        <w:rPr>
          <w:rFonts w:ascii="Arial" w:hAnsi="Arial" w:cs="Arial"/>
          <w:sz w:val="22"/>
          <w:szCs w:val="22"/>
          <w:lang w:val="en-GB" w:eastAsia="en-US"/>
        </w:rPr>
        <w:t>given in the job specification.  The particular duties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w:t>
      </w:r>
    </w:p>
    <w:p w14:paraId="5E7BA179" w14:textId="77777777" w:rsidR="00B00676" w:rsidRPr="00C66ECE" w:rsidRDefault="00B00676" w:rsidP="00B00676">
      <w:pPr>
        <w:spacing w:line="276" w:lineRule="auto"/>
        <w:rPr>
          <w:rFonts w:ascii="Arial" w:hAnsi="Arial" w:cs="Arial"/>
          <w:b/>
          <w:sz w:val="22"/>
          <w:szCs w:val="22"/>
          <w:lang w:val="en-GB" w:eastAsia="en-US"/>
        </w:rPr>
      </w:pPr>
    </w:p>
    <w:p w14:paraId="47EE9319" w14:textId="2B4D67D3" w:rsidR="00B00676" w:rsidRDefault="00B00676" w:rsidP="00B00676">
      <w:pPr>
        <w:spacing w:line="276" w:lineRule="auto"/>
        <w:rPr>
          <w:rFonts w:ascii="Arial" w:hAnsi="Arial" w:cs="Arial"/>
          <w:sz w:val="22"/>
          <w:szCs w:val="22"/>
          <w:lang w:val="en-GB" w:eastAsia="en-US"/>
        </w:rPr>
      </w:pPr>
      <w:r w:rsidRPr="00C66ECE">
        <w:rPr>
          <w:rFonts w:ascii="Arial" w:hAnsi="Arial" w:cs="Arial"/>
          <w:b/>
          <w:sz w:val="22"/>
          <w:szCs w:val="22"/>
          <w:lang w:val="en-GB" w:eastAsia="en-US"/>
        </w:rPr>
        <w:t>Date</w:t>
      </w:r>
      <w:r w:rsidRPr="00C66ECE">
        <w:rPr>
          <w:rFonts w:ascii="Arial" w:hAnsi="Arial" w:cs="Arial"/>
          <w:sz w:val="22"/>
          <w:szCs w:val="22"/>
          <w:lang w:val="en-GB" w:eastAsia="en-US"/>
        </w:rPr>
        <w:t>:</w:t>
      </w:r>
      <w:r w:rsidRPr="00C66ECE">
        <w:rPr>
          <w:rFonts w:ascii="Arial" w:hAnsi="Arial" w:cs="Arial"/>
          <w:sz w:val="22"/>
          <w:szCs w:val="22"/>
          <w:lang w:val="en-GB" w:eastAsia="en-US"/>
        </w:rPr>
        <w:tab/>
        <w:t xml:space="preserve"> </w:t>
      </w:r>
      <w:r>
        <w:rPr>
          <w:rFonts w:ascii="Arial" w:hAnsi="Arial" w:cs="Arial"/>
          <w:sz w:val="22"/>
          <w:szCs w:val="22"/>
          <w:lang w:val="en-GB" w:eastAsia="en-US"/>
        </w:rPr>
        <w:t>Oct 2025</w:t>
      </w:r>
    </w:p>
    <w:p w14:paraId="112D0F5D" w14:textId="77777777" w:rsidR="00B00676" w:rsidRDefault="00B00676" w:rsidP="00B00676">
      <w:pPr>
        <w:spacing w:line="360" w:lineRule="auto"/>
        <w:rPr>
          <w:rFonts w:ascii="Arial" w:hAnsi="Arial" w:cs="Arial"/>
          <w:sz w:val="22"/>
          <w:szCs w:val="22"/>
          <w:lang w:val="en-GB" w:eastAsia="en-US"/>
        </w:rPr>
      </w:pPr>
    </w:p>
    <w:p w14:paraId="5A1EF1DD" w14:textId="77777777" w:rsidR="00B00676" w:rsidRDefault="00B00676" w:rsidP="00B00676">
      <w:pPr>
        <w:spacing w:line="360" w:lineRule="auto"/>
        <w:rPr>
          <w:rFonts w:ascii="Arial" w:hAnsi="Arial" w:cs="Arial"/>
          <w:sz w:val="22"/>
          <w:szCs w:val="22"/>
          <w:lang w:val="en-GB" w:eastAsia="en-US"/>
        </w:rPr>
      </w:pPr>
    </w:p>
    <w:p w14:paraId="3811BFAF" w14:textId="77777777" w:rsidR="00B00676" w:rsidRDefault="00B00676" w:rsidP="00B00676">
      <w:pPr>
        <w:spacing w:line="360" w:lineRule="auto"/>
        <w:rPr>
          <w:rFonts w:ascii="Arial" w:hAnsi="Arial" w:cs="Arial"/>
          <w:sz w:val="22"/>
          <w:szCs w:val="22"/>
          <w:lang w:val="en-GB" w:eastAsia="en-US"/>
        </w:rPr>
      </w:pPr>
    </w:p>
    <w:p w14:paraId="65381C02" w14:textId="77777777" w:rsidR="00B00676" w:rsidRDefault="00B00676" w:rsidP="00B00676">
      <w:pPr>
        <w:spacing w:line="360" w:lineRule="auto"/>
        <w:rPr>
          <w:rFonts w:ascii="Arial" w:hAnsi="Arial" w:cs="Arial"/>
          <w:sz w:val="22"/>
          <w:szCs w:val="22"/>
          <w:lang w:val="en-GB" w:eastAsia="en-US"/>
        </w:rPr>
      </w:pPr>
    </w:p>
    <w:p w14:paraId="2D278C43" w14:textId="77777777" w:rsidR="00B00676" w:rsidRDefault="00B00676" w:rsidP="00B00676">
      <w:pPr>
        <w:spacing w:line="360" w:lineRule="auto"/>
        <w:rPr>
          <w:rFonts w:ascii="Arial" w:hAnsi="Arial" w:cs="Arial"/>
          <w:sz w:val="22"/>
          <w:szCs w:val="22"/>
          <w:lang w:val="en-GB" w:eastAsia="en-US"/>
        </w:rPr>
      </w:pPr>
    </w:p>
    <w:p w14:paraId="7066903F" w14:textId="77777777" w:rsidR="00B00676" w:rsidRDefault="00B00676" w:rsidP="00B00676">
      <w:pPr>
        <w:spacing w:line="360" w:lineRule="auto"/>
        <w:rPr>
          <w:rFonts w:ascii="Arial" w:hAnsi="Arial" w:cs="Arial"/>
          <w:sz w:val="22"/>
          <w:szCs w:val="22"/>
          <w:lang w:val="en-GB" w:eastAsia="en-US"/>
        </w:rPr>
      </w:pPr>
    </w:p>
    <w:p w14:paraId="2CCC4406" w14:textId="77777777" w:rsidR="00B00676" w:rsidRDefault="00B00676" w:rsidP="00B00676">
      <w:pPr>
        <w:spacing w:line="360" w:lineRule="auto"/>
        <w:rPr>
          <w:rFonts w:ascii="Arial" w:hAnsi="Arial" w:cs="Arial"/>
          <w:sz w:val="22"/>
          <w:szCs w:val="22"/>
          <w:lang w:val="en-GB" w:eastAsia="en-US"/>
        </w:rPr>
      </w:pPr>
    </w:p>
    <w:p w14:paraId="2B61CC32" w14:textId="77777777" w:rsidR="00B00676" w:rsidRDefault="00B00676" w:rsidP="00B00676">
      <w:pPr>
        <w:spacing w:line="360" w:lineRule="auto"/>
        <w:rPr>
          <w:rFonts w:ascii="Arial" w:hAnsi="Arial" w:cs="Arial"/>
          <w:sz w:val="22"/>
          <w:szCs w:val="22"/>
          <w:lang w:val="en-GB" w:eastAsia="en-US"/>
        </w:rPr>
      </w:pPr>
    </w:p>
    <w:p w14:paraId="6A9BE1ED" w14:textId="77777777" w:rsidR="00B00676" w:rsidRDefault="00B00676" w:rsidP="00B00676">
      <w:pPr>
        <w:spacing w:line="360" w:lineRule="auto"/>
        <w:rPr>
          <w:rFonts w:ascii="Arial" w:hAnsi="Arial" w:cs="Arial"/>
          <w:sz w:val="22"/>
          <w:szCs w:val="22"/>
          <w:lang w:val="en-GB" w:eastAsia="en-US"/>
        </w:rPr>
      </w:pPr>
    </w:p>
    <w:p w14:paraId="54BA7C35" w14:textId="77777777" w:rsidR="00B00676" w:rsidRDefault="00B00676" w:rsidP="00B00676">
      <w:pPr>
        <w:spacing w:line="360" w:lineRule="auto"/>
        <w:rPr>
          <w:rFonts w:ascii="Arial" w:hAnsi="Arial" w:cs="Arial"/>
          <w:sz w:val="22"/>
          <w:szCs w:val="22"/>
          <w:lang w:val="en-GB" w:eastAsia="en-US"/>
        </w:rPr>
      </w:pPr>
    </w:p>
    <w:p w14:paraId="42C56237" w14:textId="77777777" w:rsidR="00B00676" w:rsidRDefault="00B00676" w:rsidP="00B00676">
      <w:pPr>
        <w:spacing w:line="360" w:lineRule="auto"/>
        <w:rPr>
          <w:rFonts w:ascii="Arial" w:hAnsi="Arial" w:cs="Arial"/>
          <w:sz w:val="22"/>
          <w:szCs w:val="22"/>
          <w:lang w:val="en-GB" w:eastAsia="en-US"/>
        </w:rPr>
      </w:pPr>
    </w:p>
    <w:p w14:paraId="56406638" w14:textId="77777777" w:rsidR="00B00676" w:rsidRDefault="00B00676" w:rsidP="00B00676">
      <w:pPr>
        <w:spacing w:line="360" w:lineRule="auto"/>
        <w:rPr>
          <w:rFonts w:ascii="Arial" w:hAnsi="Arial" w:cs="Arial"/>
          <w:sz w:val="22"/>
          <w:szCs w:val="22"/>
          <w:lang w:val="en-GB" w:eastAsia="en-US"/>
        </w:rPr>
      </w:pPr>
    </w:p>
    <w:p w14:paraId="7AAECCC6" w14:textId="77777777" w:rsidR="00B00676" w:rsidRDefault="00B00676" w:rsidP="00B00676">
      <w:pPr>
        <w:spacing w:line="360" w:lineRule="auto"/>
        <w:rPr>
          <w:rFonts w:ascii="Arial" w:hAnsi="Arial" w:cs="Arial"/>
          <w:sz w:val="22"/>
          <w:szCs w:val="22"/>
          <w:lang w:val="en-GB" w:eastAsia="en-US"/>
        </w:rPr>
      </w:pPr>
    </w:p>
    <w:p w14:paraId="5FE6B546" w14:textId="77777777" w:rsidR="00B00676" w:rsidRDefault="00B00676" w:rsidP="00B00676">
      <w:pPr>
        <w:spacing w:line="360" w:lineRule="auto"/>
        <w:rPr>
          <w:rFonts w:ascii="Arial" w:hAnsi="Arial" w:cs="Arial"/>
          <w:sz w:val="22"/>
          <w:szCs w:val="22"/>
          <w:lang w:val="en-GB" w:eastAsia="en-US"/>
        </w:rPr>
      </w:pPr>
    </w:p>
    <w:p w14:paraId="167CE701" w14:textId="77777777" w:rsidR="00B00676" w:rsidRDefault="00B00676" w:rsidP="00B00676">
      <w:pPr>
        <w:spacing w:line="360" w:lineRule="auto"/>
        <w:rPr>
          <w:rFonts w:ascii="Arial" w:hAnsi="Arial" w:cs="Arial"/>
          <w:sz w:val="22"/>
          <w:szCs w:val="22"/>
          <w:lang w:val="en-GB" w:eastAsia="en-US"/>
        </w:rPr>
      </w:pPr>
    </w:p>
    <w:p w14:paraId="122DF54D" w14:textId="77777777" w:rsidR="00B00676" w:rsidRDefault="00B00676" w:rsidP="00B00676">
      <w:pPr>
        <w:spacing w:line="360" w:lineRule="auto"/>
        <w:rPr>
          <w:rFonts w:ascii="Arial" w:hAnsi="Arial" w:cs="Arial"/>
          <w:sz w:val="22"/>
          <w:szCs w:val="22"/>
          <w:lang w:val="en-GB" w:eastAsia="en-US"/>
        </w:rPr>
      </w:pPr>
    </w:p>
    <w:p w14:paraId="0D0A1B45" w14:textId="77777777" w:rsidR="00B00676" w:rsidRDefault="00B00676" w:rsidP="00B00676">
      <w:pPr>
        <w:spacing w:line="360" w:lineRule="auto"/>
        <w:rPr>
          <w:rFonts w:ascii="Arial" w:hAnsi="Arial" w:cs="Arial"/>
          <w:sz w:val="22"/>
          <w:szCs w:val="22"/>
          <w:lang w:val="en-GB" w:eastAsia="en-US"/>
        </w:rPr>
      </w:pPr>
    </w:p>
    <w:p w14:paraId="3547E1C4" w14:textId="77777777" w:rsidR="00B00676" w:rsidRDefault="00B00676" w:rsidP="00B00676">
      <w:pPr>
        <w:spacing w:line="360" w:lineRule="auto"/>
        <w:rPr>
          <w:rFonts w:ascii="Arial" w:hAnsi="Arial" w:cs="Arial"/>
          <w:sz w:val="22"/>
          <w:szCs w:val="22"/>
          <w:lang w:val="en-GB" w:eastAsia="en-US"/>
        </w:rPr>
      </w:pPr>
    </w:p>
    <w:p w14:paraId="005718FA" w14:textId="77777777" w:rsidR="00B00676" w:rsidRDefault="00B00676" w:rsidP="00B00676">
      <w:pPr>
        <w:spacing w:line="360" w:lineRule="auto"/>
        <w:rPr>
          <w:rFonts w:ascii="Arial" w:hAnsi="Arial" w:cs="Arial"/>
          <w:sz w:val="22"/>
          <w:szCs w:val="22"/>
          <w:lang w:val="en-GB" w:eastAsia="en-US"/>
        </w:rPr>
      </w:pPr>
    </w:p>
    <w:p w14:paraId="69761A76" w14:textId="77777777" w:rsidR="00B00676" w:rsidRDefault="00B00676" w:rsidP="00B00676">
      <w:pPr>
        <w:spacing w:line="360" w:lineRule="auto"/>
        <w:rPr>
          <w:rFonts w:ascii="Arial" w:hAnsi="Arial" w:cs="Arial"/>
          <w:sz w:val="22"/>
          <w:szCs w:val="22"/>
          <w:lang w:val="en-GB" w:eastAsia="en-US"/>
        </w:rPr>
      </w:pPr>
    </w:p>
    <w:p w14:paraId="62C05EE6" w14:textId="77777777" w:rsidR="00B00676" w:rsidRDefault="00B00676" w:rsidP="00B00676">
      <w:pPr>
        <w:spacing w:line="360" w:lineRule="auto"/>
        <w:rPr>
          <w:rFonts w:ascii="Arial" w:hAnsi="Arial" w:cs="Arial"/>
          <w:sz w:val="22"/>
          <w:szCs w:val="22"/>
          <w:lang w:val="en-GB" w:eastAsia="en-US"/>
        </w:rPr>
      </w:pPr>
    </w:p>
    <w:p w14:paraId="3315601B" w14:textId="77777777" w:rsidR="00B00676" w:rsidRDefault="00B00676" w:rsidP="00B00676">
      <w:pPr>
        <w:spacing w:line="360" w:lineRule="auto"/>
        <w:rPr>
          <w:rFonts w:ascii="Arial" w:hAnsi="Arial" w:cs="Arial"/>
          <w:sz w:val="22"/>
          <w:szCs w:val="22"/>
          <w:lang w:val="en-GB" w:eastAsia="en-US"/>
        </w:rPr>
      </w:pPr>
    </w:p>
    <w:p w14:paraId="71FB707F" w14:textId="77777777" w:rsidR="00B00676" w:rsidRDefault="00B00676" w:rsidP="00B00676">
      <w:pPr>
        <w:spacing w:line="360" w:lineRule="auto"/>
        <w:rPr>
          <w:rFonts w:ascii="Arial" w:hAnsi="Arial" w:cs="Arial"/>
          <w:sz w:val="22"/>
          <w:szCs w:val="22"/>
          <w:lang w:val="en-GB" w:eastAsia="en-US"/>
        </w:rPr>
      </w:pPr>
    </w:p>
    <w:p w14:paraId="27ED6C77" w14:textId="77777777" w:rsidR="00B00676" w:rsidRDefault="00B00676" w:rsidP="00B00676">
      <w:pPr>
        <w:spacing w:line="360" w:lineRule="auto"/>
        <w:rPr>
          <w:rFonts w:ascii="Arial" w:hAnsi="Arial" w:cs="Arial"/>
          <w:sz w:val="22"/>
          <w:szCs w:val="22"/>
          <w:lang w:val="en-GB" w:eastAsia="en-US"/>
        </w:rPr>
      </w:pPr>
    </w:p>
    <w:p w14:paraId="357AEF92" w14:textId="77777777" w:rsidR="00B00676" w:rsidRPr="00B00676" w:rsidRDefault="00B00676" w:rsidP="00B00676">
      <w:pPr>
        <w:spacing w:line="360" w:lineRule="auto"/>
        <w:rPr>
          <w:rFonts w:ascii="Arial" w:hAnsi="Arial" w:cs="Arial"/>
          <w:sz w:val="22"/>
          <w:szCs w:val="22"/>
          <w:lang w:val="en-GB" w:eastAsia="en-US"/>
        </w:rPr>
      </w:pPr>
    </w:p>
    <w:p w14:paraId="51F4708E" w14:textId="77777777" w:rsidR="00CB050B" w:rsidRPr="00A33CA7" w:rsidRDefault="00CB050B" w:rsidP="009667DD">
      <w:pPr>
        <w:jc w:val="right"/>
        <w:rPr>
          <w:rFonts w:ascii="Arial" w:hAnsi="Arial" w:cs="Arial"/>
          <w:b/>
          <w:color w:val="000000"/>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CB050B" w:rsidRPr="00A33CA7" w14:paraId="39B97C6F" w14:textId="77777777" w:rsidTr="00B940D3">
        <w:trPr>
          <w:trHeight w:val="1550"/>
        </w:trPr>
        <w:tc>
          <w:tcPr>
            <w:tcW w:w="3261" w:type="dxa"/>
          </w:tcPr>
          <w:p w14:paraId="298EE43C" w14:textId="77777777" w:rsidR="00CB050B" w:rsidRPr="00A33CA7" w:rsidRDefault="00CB050B" w:rsidP="009667DD">
            <w:pPr>
              <w:overflowPunct w:val="0"/>
              <w:autoSpaceDE w:val="0"/>
              <w:autoSpaceDN w:val="0"/>
              <w:adjustRightInd w:val="0"/>
              <w:jc w:val="both"/>
              <w:textAlignment w:val="baseline"/>
              <w:rPr>
                <w:rFonts w:ascii="Arial" w:hAnsi="Arial" w:cs="Arial"/>
                <w:b/>
                <w:color w:val="000000"/>
                <w:sz w:val="22"/>
                <w:szCs w:val="22"/>
                <w:lang w:val="en-GB"/>
              </w:rPr>
            </w:pPr>
            <w:r w:rsidRPr="00A33CA7">
              <w:rPr>
                <w:rFonts w:ascii="Arial" w:hAnsi="Arial" w:cs="Arial"/>
                <w:b/>
                <w:noProof/>
                <w:color w:val="000000"/>
                <w:sz w:val="22"/>
                <w:szCs w:val="22"/>
                <w:lang w:val="en-GB"/>
              </w:rPr>
              <w:lastRenderedPageBreak/>
              <w:drawing>
                <wp:inline distT="0" distB="0" distL="0" distR="0" wp14:anchorId="0A6BAD22" wp14:editId="5FDDAAF8">
                  <wp:extent cx="1802765" cy="9144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69D693CE" w14:textId="77777777" w:rsidR="00CB050B" w:rsidRPr="00A33CA7" w:rsidRDefault="00CB050B" w:rsidP="009667DD">
            <w:pPr>
              <w:overflowPunct w:val="0"/>
              <w:autoSpaceDE w:val="0"/>
              <w:autoSpaceDN w:val="0"/>
              <w:adjustRightInd w:val="0"/>
              <w:jc w:val="both"/>
              <w:textAlignment w:val="baseline"/>
              <w:rPr>
                <w:rFonts w:ascii="Arial" w:hAnsi="Arial" w:cs="Arial"/>
                <w:b/>
                <w:i/>
                <w:color w:val="000000"/>
                <w:sz w:val="22"/>
                <w:szCs w:val="22"/>
                <w:lang w:val="en-GB"/>
              </w:rPr>
            </w:pPr>
          </w:p>
          <w:p w14:paraId="67F14703" w14:textId="77777777" w:rsidR="00CB050B" w:rsidRPr="00A33CA7" w:rsidRDefault="00CB050B" w:rsidP="009667DD">
            <w:pPr>
              <w:spacing w:after="200" w:line="276" w:lineRule="auto"/>
              <w:jc w:val="center"/>
              <w:rPr>
                <w:rFonts w:ascii="Arial" w:hAnsi="Arial" w:cs="Arial"/>
                <w:b/>
                <w:sz w:val="22"/>
                <w:szCs w:val="22"/>
                <w:lang w:val="en-GB" w:eastAsia="en-US"/>
              </w:rPr>
            </w:pPr>
            <w:r w:rsidRPr="00A33CA7">
              <w:rPr>
                <w:rFonts w:ascii="Arial" w:hAnsi="Arial" w:cs="Arial"/>
                <w:b/>
                <w:sz w:val="22"/>
                <w:szCs w:val="22"/>
                <w:lang w:val="en-GB" w:eastAsia="en-US"/>
              </w:rPr>
              <w:t>HIGH LIFE HIGHLAND</w:t>
            </w:r>
          </w:p>
          <w:p w14:paraId="2E3E1DA0" w14:textId="77777777" w:rsidR="00CB050B" w:rsidRPr="00A33CA7" w:rsidRDefault="00CB050B" w:rsidP="009667DD">
            <w:pPr>
              <w:spacing w:after="120" w:line="276" w:lineRule="auto"/>
              <w:jc w:val="center"/>
              <w:rPr>
                <w:rFonts w:ascii="Arial" w:hAnsi="Arial" w:cs="Arial"/>
                <w:b/>
                <w:sz w:val="22"/>
                <w:szCs w:val="22"/>
                <w:lang w:val="en-GB" w:eastAsia="en-US"/>
              </w:rPr>
            </w:pPr>
            <w:r w:rsidRPr="00A33CA7">
              <w:rPr>
                <w:rFonts w:ascii="Arial" w:hAnsi="Arial" w:cs="Arial"/>
                <w:b/>
                <w:sz w:val="22"/>
                <w:szCs w:val="22"/>
                <w:lang w:val="en-GB" w:eastAsia="en-US"/>
              </w:rPr>
              <w:t>PERSON SPECIFICATION</w:t>
            </w:r>
          </w:p>
          <w:p w14:paraId="20034D4E" w14:textId="77777777" w:rsidR="00CB050B" w:rsidRPr="00A33CA7" w:rsidRDefault="00CB050B" w:rsidP="009667DD">
            <w:pPr>
              <w:overflowPunct w:val="0"/>
              <w:autoSpaceDE w:val="0"/>
              <w:autoSpaceDN w:val="0"/>
              <w:adjustRightInd w:val="0"/>
              <w:textAlignment w:val="baseline"/>
              <w:rPr>
                <w:rFonts w:ascii="Arial" w:hAnsi="Arial" w:cs="Arial"/>
                <w:color w:val="000000"/>
                <w:sz w:val="22"/>
                <w:szCs w:val="22"/>
                <w:lang w:val="en-GB"/>
              </w:rPr>
            </w:pPr>
          </w:p>
        </w:tc>
      </w:tr>
    </w:tbl>
    <w:p w14:paraId="1BE772A9" w14:textId="77777777" w:rsidR="00CB050B" w:rsidRPr="00A33CA7" w:rsidRDefault="00CB050B" w:rsidP="009667DD">
      <w:pPr>
        <w:spacing w:line="276" w:lineRule="auto"/>
        <w:rPr>
          <w:rFonts w:ascii="Arial" w:hAnsi="Arial" w:cs="Arial"/>
          <w:sz w:val="22"/>
          <w:szCs w:val="22"/>
          <w:lang w:val="en-GB" w:eastAsia="en-US"/>
        </w:rPr>
      </w:pPr>
      <w:r w:rsidRPr="00A33CA7">
        <w:rPr>
          <w:rFonts w:ascii="Arial" w:hAnsi="Arial" w:cs="Arial"/>
          <w:sz w:val="22"/>
          <w:szCs w:val="22"/>
          <w:lang w:val="en-GB" w:eastAsia="en-US"/>
        </w:rPr>
        <w:tab/>
      </w:r>
    </w:p>
    <w:p w14:paraId="19268A0D" w14:textId="187EA260" w:rsidR="00CB050B" w:rsidRPr="00A33CA7" w:rsidRDefault="00CB050B" w:rsidP="009667DD">
      <w:pPr>
        <w:spacing w:after="200" w:line="276" w:lineRule="auto"/>
        <w:rPr>
          <w:rFonts w:ascii="Arial" w:hAnsi="Arial" w:cs="Arial"/>
          <w:sz w:val="22"/>
          <w:szCs w:val="22"/>
          <w:lang w:val="en-GB" w:eastAsia="en-US"/>
        </w:rPr>
      </w:pPr>
      <w:r w:rsidRPr="00A33CA7">
        <w:rPr>
          <w:rFonts w:ascii="Arial" w:hAnsi="Arial" w:cs="Arial"/>
          <w:b/>
          <w:sz w:val="22"/>
          <w:szCs w:val="22"/>
          <w:lang w:val="en-GB" w:eastAsia="en-US"/>
        </w:rPr>
        <w:t>JOB TITLE:</w:t>
      </w:r>
      <w:r w:rsidRPr="00A33CA7">
        <w:rPr>
          <w:rFonts w:ascii="Arial" w:hAnsi="Arial" w:cs="Arial"/>
          <w:b/>
          <w:sz w:val="22"/>
          <w:szCs w:val="22"/>
          <w:lang w:val="en-GB" w:eastAsia="en-US"/>
        </w:rPr>
        <w:tab/>
      </w:r>
      <w:r w:rsidR="00ED36F0" w:rsidRPr="00A33CA7">
        <w:rPr>
          <w:rFonts w:ascii="Arial" w:hAnsi="Arial" w:cs="Arial"/>
          <w:b/>
          <w:sz w:val="22"/>
          <w:szCs w:val="22"/>
          <w:lang w:val="en-GB" w:eastAsia="en-US"/>
        </w:rPr>
        <w:t xml:space="preserve">            </w:t>
      </w:r>
      <w:r w:rsidRPr="00A33CA7">
        <w:rPr>
          <w:rFonts w:ascii="Arial" w:hAnsi="Arial" w:cs="Arial"/>
          <w:sz w:val="22"/>
          <w:szCs w:val="22"/>
          <w:lang w:val="en-GB" w:eastAsia="en-US"/>
        </w:rPr>
        <w:t xml:space="preserve">Garden Supervisor </w:t>
      </w:r>
    </w:p>
    <w:p w14:paraId="768AC13A" w14:textId="77777777" w:rsidR="00CB050B" w:rsidRPr="00A33CA7" w:rsidRDefault="00CB050B" w:rsidP="009667DD">
      <w:pPr>
        <w:spacing w:after="200" w:line="276" w:lineRule="auto"/>
        <w:rPr>
          <w:rFonts w:ascii="Arial" w:hAnsi="Arial" w:cs="Arial"/>
          <w:sz w:val="22"/>
          <w:szCs w:val="22"/>
          <w:lang w:val="en-GB" w:eastAsia="en-US"/>
        </w:rPr>
      </w:pPr>
      <w:r w:rsidRPr="00A33CA7">
        <w:rPr>
          <w:rFonts w:ascii="Arial" w:hAnsi="Arial" w:cs="Arial"/>
          <w:b/>
          <w:sz w:val="22"/>
          <w:szCs w:val="22"/>
          <w:lang w:val="en-GB" w:eastAsia="en-US"/>
        </w:rPr>
        <w:t>LOCATION:</w:t>
      </w:r>
      <w:r w:rsidRPr="00A33CA7">
        <w:rPr>
          <w:rFonts w:ascii="Arial" w:hAnsi="Arial" w:cs="Arial"/>
          <w:b/>
          <w:sz w:val="22"/>
          <w:szCs w:val="22"/>
          <w:lang w:val="en-GB" w:eastAsia="en-US"/>
        </w:rPr>
        <w:tab/>
      </w:r>
      <w:r w:rsidRPr="00A33CA7">
        <w:rPr>
          <w:rFonts w:ascii="Arial" w:hAnsi="Arial" w:cs="Arial"/>
          <w:b/>
          <w:sz w:val="22"/>
          <w:szCs w:val="22"/>
          <w:lang w:val="en-GB" w:eastAsia="en-US"/>
        </w:rPr>
        <w:tab/>
      </w:r>
      <w:r w:rsidRPr="00A33CA7">
        <w:rPr>
          <w:rFonts w:ascii="Arial" w:hAnsi="Arial" w:cs="Arial"/>
          <w:sz w:val="22"/>
          <w:szCs w:val="22"/>
          <w:lang w:val="en-GB" w:eastAsia="en-US"/>
        </w:rPr>
        <w:t>Inverness Botanic Gardens</w:t>
      </w:r>
    </w:p>
    <w:p w14:paraId="4423CA3A" w14:textId="77777777" w:rsidR="00CB050B" w:rsidRPr="00A33CA7" w:rsidRDefault="00CB050B" w:rsidP="009667DD">
      <w:pPr>
        <w:spacing w:after="200" w:line="276" w:lineRule="auto"/>
        <w:rPr>
          <w:rFonts w:ascii="Arial" w:hAnsi="Arial" w:cs="Arial"/>
          <w:b/>
          <w:sz w:val="22"/>
          <w:szCs w:val="22"/>
          <w:lang w:val="en-GB" w:eastAsia="en-US"/>
        </w:rPr>
      </w:pPr>
      <w:r w:rsidRPr="00A33CA7">
        <w:rPr>
          <w:rFonts w:ascii="Arial" w:hAnsi="Arial" w:cs="Arial"/>
          <w:b/>
          <w:sz w:val="22"/>
          <w:szCs w:val="22"/>
          <w:lang w:val="en-GB" w:eastAsia="en-US"/>
        </w:rPr>
        <w:t>ESSENTIAL ATTRIBUTES:</w:t>
      </w:r>
      <w:r w:rsidRPr="00A33CA7">
        <w:rPr>
          <w:rFonts w:ascii="Arial" w:hAnsi="Arial" w:cs="Arial"/>
          <w:b/>
          <w:sz w:val="22"/>
          <w:szCs w:val="22"/>
          <w:lang w:val="en-GB" w:eastAsia="en-US"/>
        </w:rPr>
        <w:tab/>
      </w:r>
    </w:p>
    <w:p w14:paraId="10980045" w14:textId="622EEB95" w:rsidR="005477D3" w:rsidRPr="005477D3" w:rsidRDefault="005477D3" w:rsidP="005477D3">
      <w:pPr>
        <w:rPr>
          <w:rFonts w:ascii="Arial" w:hAnsi="Arial" w:cs="Arial"/>
          <w:sz w:val="22"/>
          <w:szCs w:val="22"/>
          <w:lang w:val="en-GB" w:eastAsia="en-US"/>
        </w:rPr>
      </w:pPr>
      <w:r>
        <w:rPr>
          <w:rFonts w:ascii="Arial" w:hAnsi="Arial" w:cs="Arial"/>
          <w:sz w:val="22"/>
          <w:szCs w:val="22"/>
          <w:lang w:val="en-GB" w:eastAsia="en-US"/>
        </w:rPr>
        <w:t>To</w:t>
      </w:r>
      <w:r w:rsidRPr="005477D3">
        <w:rPr>
          <w:rFonts w:ascii="Arial" w:hAnsi="Arial" w:cs="Arial"/>
          <w:sz w:val="22"/>
          <w:szCs w:val="22"/>
          <w:lang w:val="en-GB" w:eastAsia="en-US"/>
        </w:rPr>
        <w:t xml:space="preserve"> carry out the duties of this post effectively and safely, candidates must demonstrate the following:</w:t>
      </w:r>
    </w:p>
    <w:p w14:paraId="469DB99C" w14:textId="77777777" w:rsidR="006D6985" w:rsidRPr="00A33CA7" w:rsidRDefault="006D6985" w:rsidP="001056EC">
      <w:pPr>
        <w:rPr>
          <w:rFonts w:ascii="Arial" w:hAnsi="Arial" w:cs="Arial"/>
          <w:sz w:val="22"/>
          <w:szCs w:val="22"/>
          <w:lang w:val="en-GB" w:eastAsia="en-US"/>
        </w:rPr>
      </w:pPr>
    </w:p>
    <w:p w14:paraId="2BE671E9" w14:textId="77777777" w:rsidR="00CB050B" w:rsidRPr="00A33CA7" w:rsidRDefault="00CB050B" w:rsidP="001056EC">
      <w:pPr>
        <w:ind w:left="709"/>
        <w:rPr>
          <w:rFonts w:ascii="Arial" w:hAnsi="Arial" w:cs="Arial"/>
          <w:b/>
          <w:sz w:val="22"/>
          <w:szCs w:val="22"/>
          <w:lang w:val="en-GB" w:eastAsia="en-US"/>
        </w:rPr>
      </w:pPr>
    </w:p>
    <w:p w14:paraId="3330544B" w14:textId="77777777" w:rsidR="00A33CA7" w:rsidRPr="00A33CA7" w:rsidRDefault="00A33CA7" w:rsidP="00A33CA7">
      <w:pPr>
        <w:pStyle w:val="xmsonormal"/>
        <w:rPr>
          <w:rFonts w:ascii="Arial" w:hAnsi="Arial" w:cs="Arial"/>
        </w:rPr>
      </w:pPr>
      <w:r w:rsidRPr="00A33CA7">
        <w:rPr>
          <w:rFonts w:ascii="Arial" w:hAnsi="Arial" w:cs="Arial"/>
          <w:b/>
          <w:bCs/>
          <w:sz w:val="24"/>
          <w:szCs w:val="24"/>
        </w:rPr>
        <w:t>1. Experience</w:t>
      </w:r>
    </w:p>
    <w:p w14:paraId="601E8BDF" w14:textId="77777777" w:rsidR="00A33CA7" w:rsidRPr="00A33CA7" w:rsidRDefault="00A33CA7" w:rsidP="00A33CA7">
      <w:pPr>
        <w:pStyle w:val="xmsonormal"/>
        <w:numPr>
          <w:ilvl w:val="0"/>
          <w:numId w:val="43"/>
        </w:numPr>
        <w:rPr>
          <w:rFonts w:ascii="Arial" w:eastAsia="Times New Roman" w:hAnsi="Arial" w:cs="Arial"/>
        </w:rPr>
      </w:pPr>
      <w:r w:rsidRPr="00A33CA7">
        <w:rPr>
          <w:rFonts w:ascii="Arial" w:eastAsia="Times New Roman" w:hAnsi="Arial" w:cs="Arial"/>
        </w:rPr>
        <w:t>Significant experience working in a public, community, or commercial garden setting</w:t>
      </w:r>
    </w:p>
    <w:p w14:paraId="0EE8E6EC" w14:textId="77777777" w:rsidR="00A33CA7" w:rsidRPr="00A33CA7" w:rsidRDefault="00A33CA7" w:rsidP="00A33CA7">
      <w:pPr>
        <w:pStyle w:val="xmsonormal"/>
        <w:numPr>
          <w:ilvl w:val="0"/>
          <w:numId w:val="43"/>
        </w:numPr>
        <w:rPr>
          <w:rFonts w:ascii="Arial" w:eastAsia="Times New Roman" w:hAnsi="Arial" w:cs="Arial"/>
        </w:rPr>
      </w:pPr>
      <w:r w:rsidRPr="00A33CA7">
        <w:rPr>
          <w:rFonts w:ascii="Arial" w:eastAsia="Times New Roman" w:hAnsi="Arial" w:cs="Arial"/>
        </w:rPr>
        <w:t>Experience supervising staff or volunteers in a practical outdoor environment</w:t>
      </w:r>
    </w:p>
    <w:p w14:paraId="17EF9758" w14:textId="77777777" w:rsidR="00A33CA7" w:rsidRPr="00A33CA7" w:rsidRDefault="00A33CA7" w:rsidP="00A33CA7">
      <w:pPr>
        <w:pStyle w:val="xmsonormal"/>
        <w:numPr>
          <w:ilvl w:val="0"/>
          <w:numId w:val="43"/>
        </w:numPr>
        <w:rPr>
          <w:rFonts w:ascii="Arial" w:eastAsia="Times New Roman" w:hAnsi="Arial" w:cs="Arial"/>
        </w:rPr>
      </w:pPr>
      <w:r w:rsidRPr="00A33CA7">
        <w:rPr>
          <w:rFonts w:ascii="Arial" w:eastAsia="Times New Roman" w:hAnsi="Arial" w:cs="Arial"/>
        </w:rPr>
        <w:t>Experience coordinating day-to-day operational tasks, rotas, or maintenance routines</w:t>
      </w:r>
    </w:p>
    <w:p w14:paraId="5D8DD9DE" w14:textId="77777777" w:rsidR="00A33CA7" w:rsidRPr="00A33CA7" w:rsidRDefault="00A33CA7" w:rsidP="00A33CA7">
      <w:pPr>
        <w:pStyle w:val="xmsonormal"/>
        <w:rPr>
          <w:rFonts w:ascii="Arial" w:hAnsi="Arial" w:cs="Arial"/>
        </w:rPr>
      </w:pPr>
      <w:r w:rsidRPr="00A33CA7">
        <w:rPr>
          <w:rFonts w:ascii="Arial" w:hAnsi="Arial" w:cs="Arial"/>
          <w:b/>
          <w:bCs/>
          <w:sz w:val="24"/>
          <w:szCs w:val="24"/>
        </w:rPr>
        <w:t>2. Education &amp; Qualifications</w:t>
      </w:r>
    </w:p>
    <w:p w14:paraId="25EBFDC1" w14:textId="77777777" w:rsidR="00A33CA7" w:rsidRPr="009967E8" w:rsidRDefault="00A33CA7" w:rsidP="00A33CA7">
      <w:pPr>
        <w:pStyle w:val="xmsonormal"/>
        <w:numPr>
          <w:ilvl w:val="0"/>
          <w:numId w:val="44"/>
        </w:numPr>
        <w:rPr>
          <w:rFonts w:ascii="Arial" w:eastAsia="Times New Roman" w:hAnsi="Arial" w:cs="Arial"/>
        </w:rPr>
      </w:pPr>
      <w:r w:rsidRPr="009967E8">
        <w:rPr>
          <w:rFonts w:ascii="Arial" w:eastAsia="Times New Roman" w:hAnsi="Arial" w:cs="Arial"/>
        </w:rPr>
        <w:t>A recognised qualification in horticulture (or equivalent experience)</w:t>
      </w:r>
    </w:p>
    <w:p w14:paraId="6972A25D" w14:textId="77777777" w:rsidR="00A33CA7" w:rsidRPr="009967E8" w:rsidRDefault="00A33CA7" w:rsidP="00A33CA7">
      <w:pPr>
        <w:pStyle w:val="xmsonormal"/>
        <w:numPr>
          <w:ilvl w:val="0"/>
          <w:numId w:val="44"/>
        </w:numPr>
        <w:rPr>
          <w:rFonts w:ascii="Arial" w:eastAsia="Times New Roman" w:hAnsi="Arial" w:cs="Arial"/>
        </w:rPr>
      </w:pPr>
      <w:r w:rsidRPr="009967E8">
        <w:rPr>
          <w:rFonts w:ascii="Arial" w:eastAsia="Times New Roman" w:hAnsi="Arial" w:cs="Arial"/>
        </w:rPr>
        <w:t>Valid First Aid certificate (or willingness to obtain)</w:t>
      </w:r>
    </w:p>
    <w:p w14:paraId="6DCBAE09" w14:textId="77777777" w:rsidR="00A33CA7" w:rsidRPr="00A33CA7" w:rsidRDefault="00A33CA7" w:rsidP="00A33CA7">
      <w:pPr>
        <w:pStyle w:val="xmsonormal"/>
        <w:numPr>
          <w:ilvl w:val="0"/>
          <w:numId w:val="44"/>
        </w:numPr>
        <w:rPr>
          <w:rFonts w:ascii="Arial" w:eastAsia="Times New Roman" w:hAnsi="Arial" w:cs="Arial"/>
        </w:rPr>
      </w:pPr>
      <w:r w:rsidRPr="009967E8">
        <w:rPr>
          <w:rFonts w:ascii="Arial" w:eastAsia="Times New Roman" w:hAnsi="Arial" w:cs="Arial"/>
        </w:rPr>
        <w:t>Driving license</w:t>
      </w:r>
      <w:r w:rsidRPr="00A33CA7">
        <w:rPr>
          <w:rFonts w:ascii="Arial" w:eastAsia="Times New Roman" w:hAnsi="Arial" w:cs="Arial"/>
          <w:sz w:val="24"/>
          <w:szCs w:val="24"/>
        </w:rPr>
        <w:t xml:space="preserve"> </w:t>
      </w:r>
    </w:p>
    <w:p w14:paraId="39E090D2" w14:textId="77777777" w:rsidR="00A33CA7" w:rsidRPr="00A33CA7" w:rsidRDefault="00A33CA7" w:rsidP="00A33CA7">
      <w:pPr>
        <w:pStyle w:val="xmsonormal"/>
        <w:rPr>
          <w:rFonts w:ascii="Arial" w:hAnsi="Arial" w:cs="Arial"/>
        </w:rPr>
      </w:pPr>
      <w:r w:rsidRPr="00A33CA7">
        <w:rPr>
          <w:rFonts w:ascii="Arial" w:hAnsi="Arial" w:cs="Arial"/>
          <w:b/>
          <w:bCs/>
          <w:sz w:val="24"/>
          <w:szCs w:val="24"/>
        </w:rPr>
        <w:t>3. Knowledge &amp; Skills</w:t>
      </w:r>
    </w:p>
    <w:p w14:paraId="7720A45F" w14:textId="77777777" w:rsidR="00A33CA7" w:rsidRPr="009967E8" w:rsidRDefault="00A33CA7" w:rsidP="00A33CA7">
      <w:pPr>
        <w:pStyle w:val="xmsonormal"/>
        <w:numPr>
          <w:ilvl w:val="0"/>
          <w:numId w:val="45"/>
        </w:numPr>
        <w:rPr>
          <w:rFonts w:ascii="Arial" w:eastAsia="Times New Roman" w:hAnsi="Arial" w:cs="Arial"/>
        </w:rPr>
      </w:pPr>
      <w:r w:rsidRPr="009967E8">
        <w:rPr>
          <w:rFonts w:ascii="Arial" w:eastAsia="Times New Roman" w:hAnsi="Arial" w:cs="Arial"/>
        </w:rPr>
        <w:t>Strong practical horticultural skills, including planting, maintenance, and use of garden tools and machinery</w:t>
      </w:r>
    </w:p>
    <w:p w14:paraId="3A4ED9C8" w14:textId="77777777" w:rsidR="00A33CA7" w:rsidRPr="009967E8" w:rsidRDefault="00A33CA7" w:rsidP="00A33CA7">
      <w:pPr>
        <w:pStyle w:val="xmsonormal"/>
        <w:numPr>
          <w:ilvl w:val="0"/>
          <w:numId w:val="45"/>
        </w:numPr>
        <w:rPr>
          <w:rFonts w:ascii="Arial" w:eastAsia="Times New Roman" w:hAnsi="Arial" w:cs="Arial"/>
        </w:rPr>
      </w:pPr>
      <w:r w:rsidRPr="009967E8">
        <w:rPr>
          <w:rFonts w:ascii="Arial" w:eastAsia="Times New Roman" w:hAnsi="Arial" w:cs="Arial"/>
        </w:rPr>
        <w:t>Understanding of health and safety practices related to grounds work, chemical handling, and public access areas</w:t>
      </w:r>
    </w:p>
    <w:p w14:paraId="7E059E80" w14:textId="77777777" w:rsidR="00A33CA7" w:rsidRPr="009967E8" w:rsidRDefault="00A33CA7" w:rsidP="00A33CA7">
      <w:pPr>
        <w:pStyle w:val="xmsonormal"/>
        <w:numPr>
          <w:ilvl w:val="0"/>
          <w:numId w:val="45"/>
        </w:numPr>
        <w:rPr>
          <w:rFonts w:ascii="Arial" w:eastAsia="Times New Roman" w:hAnsi="Arial" w:cs="Arial"/>
        </w:rPr>
      </w:pPr>
      <w:r w:rsidRPr="009967E8">
        <w:rPr>
          <w:rFonts w:ascii="Arial" w:eastAsia="Times New Roman" w:hAnsi="Arial" w:cs="Arial"/>
        </w:rPr>
        <w:t>Ability to identify and respond to operational issues, such as defects, weather-related risks, or staff cover needs</w:t>
      </w:r>
    </w:p>
    <w:p w14:paraId="389E9454" w14:textId="77777777" w:rsidR="00A33CA7" w:rsidRPr="009967E8" w:rsidRDefault="00A33CA7" w:rsidP="00A33CA7">
      <w:pPr>
        <w:pStyle w:val="xmsonormal"/>
        <w:numPr>
          <w:ilvl w:val="0"/>
          <w:numId w:val="45"/>
        </w:numPr>
        <w:rPr>
          <w:rFonts w:ascii="Arial" w:eastAsia="Times New Roman" w:hAnsi="Arial" w:cs="Arial"/>
        </w:rPr>
      </w:pPr>
      <w:r w:rsidRPr="009967E8">
        <w:rPr>
          <w:rFonts w:ascii="Arial" w:eastAsia="Times New Roman" w:hAnsi="Arial" w:cs="Arial"/>
        </w:rPr>
        <w:t>Confidence in record keeping and basic administrative tasks (e.g. checklists, handovers, incident reporting)</w:t>
      </w:r>
    </w:p>
    <w:p w14:paraId="36AD2FDC" w14:textId="77777777" w:rsidR="00A33CA7" w:rsidRPr="00A33CA7" w:rsidRDefault="00A33CA7" w:rsidP="00A33CA7">
      <w:pPr>
        <w:pStyle w:val="xmsonormal"/>
        <w:rPr>
          <w:rFonts w:ascii="Arial" w:hAnsi="Arial" w:cs="Arial"/>
        </w:rPr>
      </w:pPr>
      <w:r w:rsidRPr="00A33CA7">
        <w:rPr>
          <w:rFonts w:ascii="Arial" w:hAnsi="Arial" w:cs="Arial"/>
          <w:b/>
          <w:bCs/>
          <w:sz w:val="24"/>
          <w:szCs w:val="24"/>
        </w:rPr>
        <w:t>4. Personal Attributes</w:t>
      </w:r>
    </w:p>
    <w:p w14:paraId="2D11E07E" w14:textId="77777777" w:rsidR="00A33CA7" w:rsidRPr="009967E8" w:rsidRDefault="00A33CA7" w:rsidP="00A33CA7">
      <w:pPr>
        <w:pStyle w:val="xmsonormal"/>
        <w:numPr>
          <w:ilvl w:val="0"/>
          <w:numId w:val="46"/>
        </w:numPr>
        <w:rPr>
          <w:rFonts w:ascii="Arial" w:eastAsia="Times New Roman" w:hAnsi="Arial" w:cs="Arial"/>
        </w:rPr>
      </w:pPr>
      <w:r w:rsidRPr="009967E8">
        <w:rPr>
          <w:rFonts w:ascii="Arial" w:eastAsia="Times New Roman" w:hAnsi="Arial" w:cs="Arial"/>
        </w:rPr>
        <w:t>Strong interpersonal and communication skills, with the ability to lead a small team and engage positively with the public</w:t>
      </w:r>
    </w:p>
    <w:p w14:paraId="21DE05E3" w14:textId="77777777" w:rsidR="00A33CA7" w:rsidRPr="009967E8" w:rsidRDefault="00A33CA7" w:rsidP="00A33CA7">
      <w:pPr>
        <w:pStyle w:val="xmsonormal"/>
        <w:numPr>
          <w:ilvl w:val="0"/>
          <w:numId w:val="46"/>
        </w:numPr>
        <w:rPr>
          <w:rFonts w:ascii="Arial" w:eastAsia="Times New Roman" w:hAnsi="Arial" w:cs="Arial"/>
        </w:rPr>
      </w:pPr>
      <w:r w:rsidRPr="009967E8">
        <w:rPr>
          <w:rFonts w:ascii="Arial" w:eastAsia="Times New Roman" w:hAnsi="Arial" w:cs="Arial"/>
        </w:rPr>
        <w:t>Self-motivated, reliable, and able to work both independently and as part of a wider team</w:t>
      </w:r>
    </w:p>
    <w:p w14:paraId="5D948D36" w14:textId="77777777" w:rsidR="00A33CA7" w:rsidRPr="009967E8" w:rsidRDefault="00A33CA7" w:rsidP="00A33CA7">
      <w:pPr>
        <w:pStyle w:val="xmsonormal"/>
        <w:numPr>
          <w:ilvl w:val="0"/>
          <w:numId w:val="46"/>
        </w:numPr>
        <w:rPr>
          <w:rFonts w:ascii="Arial" w:eastAsia="Times New Roman" w:hAnsi="Arial" w:cs="Arial"/>
        </w:rPr>
      </w:pPr>
      <w:r w:rsidRPr="009967E8">
        <w:rPr>
          <w:rFonts w:ascii="Arial" w:eastAsia="Times New Roman" w:hAnsi="Arial" w:cs="Arial"/>
        </w:rPr>
        <w:t>Flexible and proactive, with a problem-solving attitude and a willingness to work weekends and occasional evenings</w:t>
      </w:r>
    </w:p>
    <w:p w14:paraId="26FA2FDA" w14:textId="77777777" w:rsidR="00A33CA7" w:rsidRPr="009967E8" w:rsidRDefault="00A33CA7" w:rsidP="00A33CA7">
      <w:pPr>
        <w:pStyle w:val="xmsonormal"/>
        <w:numPr>
          <w:ilvl w:val="0"/>
          <w:numId w:val="46"/>
        </w:numPr>
        <w:rPr>
          <w:rFonts w:ascii="Arial" w:eastAsia="Times New Roman" w:hAnsi="Arial" w:cs="Arial"/>
        </w:rPr>
      </w:pPr>
      <w:r w:rsidRPr="009967E8">
        <w:rPr>
          <w:rFonts w:ascii="Arial" w:eastAsia="Times New Roman" w:hAnsi="Arial" w:cs="Arial"/>
        </w:rPr>
        <w:t>Commitment to delivering a high standard of visitor experience in a horticultural setting</w:t>
      </w:r>
    </w:p>
    <w:p w14:paraId="3E5137DD" w14:textId="21B31859" w:rsidR="00CE0DF4" w:rsidRPr="00021EF2" w:rsidRDefault="00A33CA7" w:rsidP="00021EF2">
      <w:pPr>
        <w:pStyle w:val="xmsonormal"/>
        <w:numPr>
          <w:ilvl w:val="0"/>
          <w:numId w:val="46"/>
        </w:numPr>
        <w:rPr>
          <w:rFonts w:ascii="Arial" w:eastAsia="Times New Roman" w:hAnsi="Arial" w:cs="Arial"/>
        </w:rPr>
      </w:pPr>
      <w:r w:rsidRPr="009967E8">
        <w:rPr>
          <w:rFonts w:ascii="Arial" w:eastAsia="Times New Roman" w:hAnsi="Arial" w:cs="Arial"/>
        </w:rPr>
        <w:t>Willingness to support sustainability initiatives and uphold environmental best practices</w:t>
      </w:r>
    </w:p>
    <w:p w14:paraId="35C24AF3" w14:textId="77777777" w:rsidR="00221431" w:rsidRDefault="00221431" w:rsidP="00CE0DF4">
      <w:pPr>
        <w:spacing w:line="360" w:lineRule="auto"/>
        <w:ind w:right="95"/>
        <w:rPr>
          <w:rFonts w:ascii="Arial" w:hAnsi="Arial" w:cs="Arial"/>
          <w:b/>
          <w:sz w:val="22"/>
          <w:szCs w:val="22"/>
          <w:lang w:val="en-GB" w:eastAsia="en-US"/>
        </w:rPr>
      </w:pPr>
    </w:p>
    <w:p w14:paraId="017C0EBC" w14:textId="77777777" w:rsidR="00B00676" w:rsidRDefault="00B00676" w:rsidP="00221431">
      <w:pPr>
        <w:spacing w:line="276" w:lineRule="auto"/>
        <w:ind w:left="720" w:right="95"/>
        <w:rPr>
          <w:rFonts w:ascii="Arial" w:hAnsi="Arial" w:cs="Arial"/>
          <w:sz w:val="22"/>
          <w:szCs w:val="22"/>
          <w:lang w:val="en-GB" w:eastAsia="en-US"/>
        </w:rPr>
      </w:pPr>
    </w:p>
    <w:p w14:paraId="39EF203A" w14:textId="77777777" w:rsidR="00B00676" w:rsidRPr="00A33CA7" w:rsidRDefault="00B00676" w:rsidP="00221431">
      <w:pPr>
        <w:spacing w:line="276" w:lineRule="auto"/>
        <w:ind w:left="720" w:right="95"/>
        <w:rPr>
          <w:rFonts w:ascii="Arial" w:hAnsi="Arial" w:cs="Arial"/>
          <w:b/>
          <w:sz w:val="22"/>
          <w:szCs w:val="22"/>
          <w:lang w:val="en-GB" w:eastAsia="en-US"/>
        </w:rPr>
      </w:pPr>
    </w:p>
    <w:p w14:paraId="5E3A435C" w14:textId="22B234F7" w:rsidR="00793393" w:rsidRPr="00CE0DF4" w:rsidRDefault="00CE0DF4" w:rsidP="00CE0DF4">
      <w:pPr>
        <w:spacing w:after="200" w:line="276" w:lineRule="auto"/>
        <w:rPr>
          <w:rFonts w:ascii="Arial" w:hAnsi="Arial" w:cs="Arial"/>
          <w:sz w:val="16"/>
          <w:szCs w:val="16"/>
          <w:lang w:val="en-GB" w:eastAsia="en-US"/>
        </w:rPr>
      </w:pPr>
      <w:r w:rsidRPr="00A33CA7">
        <w:rPr>
          <w:rFonts w:ascii="Arial" w:hAnsi="Arial" w:cs="Arial"/>
          <w:i/>
          <w:iCs/>
          <w:sz w:val="16"/>
          <w:szCs w:val="16"/>
          <w:lang w:val="en-GB" w:eastAsia="en-US"/>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sectPr w:rsidR="00793393" w:rsidRPr="00CE0DF4" w:rsidSect="001056EC">
      <w:pgSz w:w="11906" w:h="16838"/>
      <w:pgMar w:top="1135" w:right="1274"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3B41" w14:textId="77777777" w:rsidR="00AC3906" w:rsidRDefault="00AC3906" w:rsidP="00A65446">
      <w:r>
        <w:separator/>
      </w:r>
    </w:p>
  </w:endnote>
  <w:endnote w:type="continuationSeparator" w:id="0">
    <w:p w14:paraId="26335DE2" w14:textId="77777777" w:rsidR="00AC3906" w:rsidRDefault="00AC3906" w:rsidP="00A6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36C2" w14:textId="77777777" w:rsidR="00AC3906" w:rsidRDefault="00AC3906" w:rsidP="00A65446">
      <w:r>
        <w:separator/>
      </w:r>
    </w:p>
  </w:footnote>
  <w:footnote w:type="continuationSeparator" w:id="0">
    <w:p w14:paraId="21EDAA4C" w14:textId="77777777" w:rsidR="00AC3906" w:rsidRDefault="00AC3906" w:rsidP="00A6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C49"/>
    <w:multiLevelType w:val="hybridMultilevel"/>
    <w:tmpl w:val="667AC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F90700"/>
    <w:multiLevelType w:val="hybridMultilevel"/>
    <w:tmpl w:val="6F44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C429C"/>
    <w:multiLevelType w:val="hybridMultilevel"/>
    <w:tmpl w:val="2B26A3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6203C17"/>
    <w:multiLevelType w:val="multilevel"/>
    <w:tmpl w:val="00284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3768F"/>
    <w:multiLevelType w:val="hybridMultilevel"/>
    <w:tmpl w:val="3A506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436761"/>
    <w:multiLevelType w:val="hybridMultilevel"/>
    <w:tmpl w:val="7FAC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D60B8"/>
    <w:multiLevelType w:val="hybridMultilevel"/>
    <w:tmpl w:val="F36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37FD"/>
    <w:multiLevelType w:val="hybridMultilevel"/>
    <w:tmpl w:val="411AF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3431A3"/>
    <w:multiLevelType w:val="multilevel"/>
    <w:tmpl w:val="DB169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61467"/>
    <w:multiLevelType w:val="hybridMultilevel"/>
    <w:tmpl w:val="F22C1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E32"/>
    <w:multiLevelType w:val="hybridMultilevel"/>
    <w:tmpl w:val="1EEEC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E50F82"/>
    <w:multiLevelType w:val="hybridMultilevel"/>
    <w:tmpl w:val="2006E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6661DD"/>
    <w:multiLevelType w:val="hybridMultilevel"/>
    <w:tmpl w:val="65BC7DB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3F2CE1"/>
    <w:multiLevelType w:val="hybridMultilevel"/>
    <w:tmpl w:val="F392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50AE5"/>
    <w:multiLevelType w:val="hybridMultilevel"/>
    <w:tmpl w:val="53AEC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C22D0B"/>
    <w:multiLevelType w:val="hybridMultilevel"/>
    <w:tmpl w:val="915E2C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8A740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EB93B8C"/>
    <w:multiLevelType w:val="hybridMultilevel"/>
    <w:tmpl w:val="41E0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250BB"/>
    <w:multiLevelType w:val="multilevel"/>
    <w:tmpl w:val="CDE09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874C3A"/>
    <w:multiLevelType w:val="hybridMultilevel"/>
    <w:tmpl w:val="19763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55A0C3D"/>
    <w:multiLevelType w:val="hybridMultilevel"/>
    <w:tmpl w:val="55505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AF36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6686F6B"/>
    <w:multiLevelType w:val="hybridMultilevel"/>
    <w:tmpl w:val="B0B47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A3373"/>
    <w:multiLevelType w:val="hybridMultilevel"/>
    <w:tmpl w:val="3AD46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561BA"/>
    <w:multiLevelType w:val="multilevel"/>
    <w:tmpl w:val="DCAE8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6F5F81"/>
    <w:multiLevelType w:val="hybridMultilevel"/>
    <w:tmpl w:val="80DE418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C2584C"/>
    <w:multiLevelType w:val="hybridMultilevel"/>
    <w:tmpl w:val="4FEA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91454"/>
    <w:multiLevelType w:val="hybridMultilevel"/>
    <w:tmpl w:val="92962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552A73"/>
    <w:multiLevelType w:val="hybridMultilevel"/>
    <w:tmpl w:val="658878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3A057C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4AA3F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E9303D8"/>
    <w:multiLevelType w:val="singleLevel"/>
    <w:tmpl w:val="694C1188"/>
    <w:lvl w:ilvl="0">
      <w:start w:val="1"/>
      <w:numFmt w:val="decimal"/>
      <w:lvlText w:val="%1."/>
      <w:lvlJc w:val="left"/>
      <w:pPr>
        <w:tabs>
          <w:tab w:val="num" w:pos="720"/>
        </w:tabs>
        <w:ind w:left="720" w:hanging="720"/>
      </w:pPr>
      <w:rPr>
        <w:rFonts w:hint="default"/>
      </w:rPr>
    </w:lvl>
  </w:abstractNum>
  <w:abstractNum w:abstractNumId="32" w15:restartNumberingAfterBreak="0">
    <w:nsid w:val="5EC629B7"/>
    <w:multiLevelType w:val="hybridMultilevel"/>
    <w:tmpl w:val="1494E14E"/>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375A3E"/>
    <w:multiLevelType w:val="hybridMultilevel"/>
    <w:tmpl w:val="661A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F2DDA"/>
    <w:multiLevelType w:val="hybridMultilevel"/>
    <w:tmpl w:val="9D24F57A"/>
    <w:lvl w:ilvl="0" w:tplc="08090001">
      <w:start w:val="1"/>
      <w:numFmt w:val="bullet"/>
      <w:lvlText w:val=""/>
      <w:lvlJc w:val="left"/>
      <w:pPr>
        <w:ind w:left="1500" w:hanging="114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AC2487"/>
    <w:multiLevelType w:val="hybridMultilevel"/>
    <w:tmpl w:val="FB50E46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51F45"/>
    <w:multiLevelType w:val="hybridMultilevel"/>
    <w:tmpl w:val="83E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15:restartNumberingAfterBreak="0">
    <w:nsid w:val="69CF71A5"/>
    <w:multiLevelType w:val="hybridMultilevel"/>
    <w:tmpl w:val="0952F4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DCB466F"/>
    <w:multiLevelType w:val="hybridMultilevel"/>
    <w:tmpl w:val="869CAB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B2D0F"/>
    <w:multiLevelType w:val="hybridMultilevel"/>
    <w:tmpl w:val="B20E5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C91162C"/>
    <w:multiLevelType w:val="hybridMultilevel"/>
    <w:tmpl w:val="6B7CFD2A"/>
    <w:lvl w:ilvl="0" w:tplc="0F9C429A">
      <w:start w:val="1"/>
      <w:numFmt w:val="bullet"/>
      <w:lvlText w:val=""/>
      <w:lvlJc w:val="left"/>
      <w:pPr>
        <w:tabs>
          <w:tab w:val="num" w:pos="397"/>
        </w:tabs>
        <w:ind w:left="454"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803BA"/>
    <w:multiLevelType w:val="multilevel"/>
    <w:tmpl w:val="2B5A7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4961AA"/>
    <w:multiLevelType w:val="hybridMultilevel"/>
    <w:tmpl w:val="0A50F65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BA66D0"/>
    <w:multiLevelType w:val="hybridMultilevel"/>
    <w:tmpl w:val="3EEE9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593441">
    <w:abstractNumId w:val="41"/>
  </w:num>
  <w:num w:numId="2" w16cid:durableId="1707637746">
    <w:abstractNumId w:val="27"/>
  </w:num>
  <w:num w:numId="3" w16cid:durableId="2135444283">
    <w:abstractNumId w:val="20"/>
  </w:num>
  <w:num w:numId="4" w16cid:durableId="626203048">
    <w:abstractNumId w:val="29"/>
  </w:num>
  <w:num w:numId="5" w16cid:durableId="243298303">
    <w:abstractNumId w:val="16"/>
  </w:num>
  <w:num w:numId="6" w16cid:durableId="1193154021">
    <w:abstractNumId w:val="21"/>
  </w:num>
  <w:num w:numId="7" w16cid:durableId="343554981">
    <w:abstractNumId w:val="30"/>
  </w:num>
  <w:num w:numId="8" w16cid:durableId="1362899330">
    <w:abstractNumId w:val="6"/>
  </w:num>
  <w:num w:numId="9" w16cid:durableId="1303002593">
    <w:abstractNumId w:val="26"/>
  </w:num>
  <w:num w:numId="10" w16cid:durableId="1676376112">
    <w:abstractNumId w:val="13"/>
  </w:num>
  <w:num w:numId="11" w16cid:durableId="235363764">
    <w:abstractNumId w:val="36"/>
  </w:num>
  <w:num w:numId="12" w16cid:durableId="989097600">
    <w:abstractNumId w:val="33"/>
  </w:num>
  <w:num w:numId="13" w16cid:durableId="258830538">
    <w:abstractNumId w:val="43"/>
  </w:num>
  <w:num w:numId="14" w16cid:durableId="1125276607">
    <w:abstractNumId w:val="9"/>
  </w:num>
  <w:num w:numId="15" w16cid:durableId="1836220138">
    <w:abstractNumId w:val="22"/>
  </w:num>
  <w:num w:numId="16" w16cid:durableId="1442457434">
    <w:abstractNumId w:val="39"/>
  </w:num>
  <w:num w:numId="17" w16cid:durableId="472480612">
    <w:abstractNumId w:val="40"/>
  </w:num>
  <w:num w:numId="18" w16cid:durableId="895043946">
    <w:abstractNumId w:val="10"/>
  </w:num>
  <w:num w:numId="19" w16cid:durableId="801311726">
    <w:abstractNumId w:val="19"/>
  </w:num>
  <w:num w:numId="20" w16cid:durableId="233859896">
    <w:abstractNumId w:val="28"/>
  </w:num>
  <w:num w:numId="21" w16cid:durableId="1587420128">
    <w:abstractNumId w:val="11"/>
  </w:num>
  <w:num w:numId="22" w16cid:durableId="1473249501">
    <w:abstractNumId w:val="15"/>
  </w:num>
  <w:num w:numId="23" w16cid:durableId="704909743">
    <w:abstractNumId w:val="35"/>
  </w:num>
  <w:num w:numId="24" w16cid:durableId="1243296191">
    <w:abstractNumId w:val="32"/>
  </w:num>
  <w:num w:numId="25" w16cid:durableId="1093745161">
    <w:abstractNumId w:val="31"/>
  </w:num>
  <w:num w:numId="26" w16cid:durableId="364142272">
    <w:abstractNumId w:val="14"/>
  </w:num>
  <w:num w:numId="27" w16cid:durableId="280454139">
    <w:abstractNumId w:val="12"/>
  </w:num>
  <w:num w:numId="28" w16cid:durableId="833759229">
    <w:abstractNumId w:val="23"/>
  </w:num>
  <w:num w:numId="29" w16cid:durableId="1957835361">
    <w:abstractNumId w:val="34"/>
  </w:num>
  <w:num w:numId="30" w16cid:durableId="370808253">
    <w:abstractNumId w:val="17"/>
  </w:num>
  <w:num w:numId="31" w16cid:durableId="1445343944">
    <w:abstractNumId w:val="5"/>
  </w:num>
  <w:num w:numId="32" w16cid:durableId="1123960729">
    <w:abstractNumId w:val="1"/>
  </w:num>
  <w:num w:numId="33" w16cid:durableId="2032220557">
    <w:abstractNumId w:val="4"/>
  </w:num>
  <w:num w:numId="34" w16cid:durableId="2101903122">
    <w:abstractNumId w:val="2"/>
  </w:num>
  <w:num w:numId="35" w16cid:durableId="1205100008">
    <w:abstractNumId w:val="38"/>
  </w:num>
  <w:num w:numId="36" w16cid:durableId="1435441753">
    <w:abstractNumId w:val="0"/>
  </w:num>
  <w:num w:numId="37" w16cid:durableId="627470975">
    <w:abstractNumId w:val="44"/>
  </w:num>
  <w:num w:numId="38" w16cid:durableId="1534033667">
    <w:abstractNumId w:val="25"/>
  </w:num>
  <w:num w:numId="39" w16cid:durableId="11798504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4496071">
    <w:abstractNumId w:val="37"/>
  </w:num>
  <w:num w:numId="41" w16cid:durableId="775515120">
    <w:abstractNumId w:val="42"/>
  </w:num>
  <w:num w:numId="42" w16cid:durableId="1991859062">
    <w:abstractNumId w:val="7"/>
  </w:num>
  <w:num w:numId="43" w16cid:durableId="396560541">
    <w:abstractNumId w:val="3"/>
  </w:num>
  <w:num w:numId="44" w16cid:durableId="458307408">
    <w:abstractNumId w:val="24"/>
  </w:num>
  <w:num w:numId="45" w16cid:durableId="867721866">
    <w:abstractNumId w:val="18"/>
  </w:num>
  <w:num w:numId="46" w16cid:durableId="1935430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D0"/>
    <w:rsid w:val="00021EF2"/>
    <w:rsid w:val="00043BA0"/>
    <w:rsid w:val="000524A5"/>
    <w:rsid w:val="000553B1"/>
    <w:rsid w:val="0006550B"/>
    <w:rsid w:val="000B70FE"/>
    <w:rsid w:val="000E2ACD"/>
    <w:rsid w:val="000E415C"/>
    <w:rsid w:val="000E45DB"/>
    <w:rsid w:val="001056EC"/>
    <w:rsid w:val="001144D0"/>
    <w:rsid w:val="0012782A"/>
    <w:rsid w:val="00186B2E"/>
    <w:rsid w:val="00194C02"/>
    <w:rsid w:val="001A08EA"/>
    <w:rsid w:val="001B2739"/>
    <w:rsid w:val="001C11F8"/>
    <w:rsid w:val="002175F6"/>
    <w:rsid w:val="00221431"/>
    <w:rsid w:val="002218A6"/>
    <w:rsid w:val="00236610"/>
    <w:rsid w:val="00254D17"/>
    <w:rsid w:val="002940B1"/>
    <w:rsid w:val="00306D72"/>
    <w:rsid w:val="00345030"/>
    <w:rsid w:val="00363126"/>
    <w:rsid w:val="003B40A6"/>
    <w:rsid w:val="004503C1"/>
    <w:rsid w:val="0047731F"/>
    <w:rsid w:val="004827B2"/>
    <w:rsid w:val="004B2EA8"/>
    <w:rsid w:val="004B2FDB"/>
    <w:rsid w:val="004D7423"/>
    <w:rsid w:val="004E4173"/>
    <w:rsid w:val="004E52DE"/>
    <w:rsid w:val="005477D3"/>
    <w:rsid w:val="005508FB"/>
    <w:rsid w:val="00594FEF"/>
    <w:rsid w:val="005A7F5D"/>
    <w:rsid w:val="005E078C"/>
    <w:rsid w:val="005E1BCD"/>
    <w:rsid w:val="00663020"/>
    <w:rsid w:val="006720E6"/>
    <w:rsid w:val="0068320C"/>
    <w:rsid w:val="0069099F"/>
    <w:rsid w:val="006B52DB"/>
    <w:rsid w:val="006D6985"/>
    <w:rsid w:val="006F0B88"/>
    <w:rsid w:val="007361FA"/>
    <w:rsid w:val="007835C9"/>
    <w:rsid w:val="00793393"/>
    <w:rsid w:val="007B3F4D"/>
    <w:rsid w:val="00804ECE"/>
    <w:rsid w:val="0081135B"/>
    <w:rsid w:val="00816812"/>
    <w:rsid w:val="00893247"/>
    <w:rsid w:val="008D5639"/>
    <w:rsid w:val="008E1E26"/>
    <w:rsid w:val="0091727D"/>
    <w:rsid w:val="00947CB2"/>
    <w:rsid w:val="009667DD"/>
    <w:rsid w:val="00981925"/>
    <w:rsid w:val="009967E8"/>
    <w:rsid w:val="009B39D0"/>
    <w:rsid w:val="009B74C4"/>
    <w:rsid w:val="009F4ECF"/>
    <w:rsid w:val="00A0096F"/>
    <w:rsid w:val="00A33CA7"/>
    <w:rsid w:val="00A42A7D"/>
    <w:rsid w:val="00A64575"/>
    <w:rsid w:val="00A65446"/>
    <w:rsid w:val="00A8391A"/>
    <w:rsid w:val="00AC358F"/>
    <w:rsid w:val="00AC3906"/>
    <w:rsid w:val="00AE20BD"/>
    <w:rsid w:val="00AF4578"/>
    <w:rsid w:val="00B00676"/>
    <w:rsid w:val="00B36ED4"/>
    <w:rsid w:val="00B970E0"/>
    <w:rsid w:val="00BA1F55"/>
    <w:rsid w:val="00BB17C2"/>
    <w:rsid w:val="00C060A6"/>
    <w:rsid w:val="00C21182"/>
    <w:rsid w:val="00C46B30"/>
    <w:rsid w:val="00C55484"/>
    <w:rsid w:val="00C66ECE"/>
    <w:rsid w:val="00C8644E"/>
    <w:rsid w:val="00C975EE"/>
    <w:rsid w:val="00CB050B"/>
    <w:rsid w:val="00CB1EAC"/>
    <w:rsid w:val="00CC145C"/>
    <w:rsid w:val="00CE0DF4"/>
    <w:rsid w:val="00D754BF"/>
    <w:rsid w:val="00D772A5"/>
    <w:rsid w:val="00D81A53"/>
    <w:rsid w:val="00DA77B8"/>
    <w:rsid w:val="00DE195B"/>
    <w:rsid w:val="00DF4BD2"/>
    <w:rsid w:val="00E52E5E"/>
    <w:rsid w:val="00E633C5"/>
    <w:rsid w:val="00E957B2"/>
    <w:rsid w:val="00E977BB"/>
    <w:rsid w:val="00EA7108"/>
    <w:rsid w:val="00EB67A6"/>
    <w:rsid w:val="00ED36F0"/>
    <w:rsid w:val="00EE6158"/>
    <w:rsid w:val="00F07597"/>
    <w:rsid w:val="00F100FC"/>
    <w:rsid w:val="00F12B7B"/>
    <w:rsid w:val="00F958E3"/>
    <w:rsid w:val="00FB0DC9"/>
    <w:rsid w:val="00FC5FE4"/>
    <w:rsid w:val="00FF001C"/>
    <w:rsid w:val="193006AE"/>
    <w:rsid w:val="325D6BE2"/>
    <w:rsid w:val="3C8E29D7"/>
    <w:rsid w:val="45D5D010"/>
    <w:rsid w:val="532BF071"/>
    <w:rsid w:val="590E54B3"/>
    <w:rsid w:val="77AAB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9C61"/>
  <w15:docId w15:val="{04578E64-473B-43E4-9D43-4FCEA96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D0"/>
    <w:pPr>
      <w:spacing w:after="0" w:line="240" w:lineRule="auto"/>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4575"/>
    <w:rPr>
      <w:rFonts w:ascii="Tahoma" w:hAnsi="Tahoma" w:cs="Tahoma"/>
      <w:sz w:val="16"/>
      <w:szCs w:val="16"/>
    </w:rPr>
  </w:style>
  <w:style w:type="character" w:customStyle="1" w:styleId="BalloonTextChar">
    <w:name w:val="Balloon Text Char"/>
    <w:basedOn w:val="DefaultParagraphFont"/>
    <w:link w:val="BalloonText"/>
    <w:uiPriority w:val="99"/>
    <w:semiHidden/>
    <w:rsid w:val="00A64575"/>
    <w:rPr>
      <w:rFonts w:ascii="Tahoma" w:eastAsia="Times New Roman" w:hAnsi="Tahoma" w:cs="Tahoma"/>
      <w:sz w:val="16"/>
      <w:szCs w:val="16"/>
      <w:lang w:val="en-US" w:eastAsia="en-GB"/>
    </w:rPr>
  </w:style>
  <w:style w:type="paragraph" w:styleId="ListParagraph">
    <w:name w:val="List Paragraph"/>
    <w:basedOn w:val="Normal"/>
    <w:uiPriority w:val="34"/>
    <w:qFormat/>
    <w:rsid w:val="007B3F4D"/>
    <w:pPr>
      <w:ind w:left="720"/>
      <w:contextualSpacing/>
    </w:pPr>
  </w:style>
  <w:style w:type="paragraph" w:styleId="Header">
    <w:name w:val="header"/>
    <w:basedOn w:val="Normal"/>
    <w:link w:val="HeaderChar"/>
    <w:uiPriority w:val="99"/>
    <w:unhideWhenUsed/>
    <w:rsid w:val="00A65446"/>
    <w:pPr>
      <w:tabs>
        <w:tab w:val="center" w:pos="4513"/>
        <w:tab w:val="right" w:pos="9026"/>
      </w:tabs>
    </w:pPr>
  </w:style>
  <w:style w:type="character" w:customStyle="1" w:styleId="HeaderChar">
    <w:name w:val="Header Char"/>
    <w:basedOn w:val="DefaultParagraphFont"/>
    <w:link w:val="Header"/>
    <w:uiPriority w:val="99"/>
    <w:rsid w:val="00A65446"/>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65446"/>
    <w:pPr>
      <w:tabs>
        <w:tab w:val="center" w:pos="4513"/>
        <w:tab w:val="right" w:pos="9026"/>
      </w:tabs>
    </w:pPr>
  </w:style>
  <w:style w:type="character" w:customStyle="1" w:styleId="FooterChar">
    <w:name w:val="Footer Char"/>
    <w:basedOn w:val="DefaultParagraphFont"/>
    <w:link w:val="Footer"/>
    <w:uiPriority w:val="99"/>
    <w:rsid w:val="00A65446"/>
    <w:rPr>
      <w:rFonts w:ascii="Times New Roman" w:eastAsia="Times New Roman" w:hAnsi="Times New Roman" w:cs="Times New Roman"/>
      <w:sz w:val="24"/>
      <w:szCs w:val="20"/>
      <w:lang w:val="en-US" w:eastAsia="en-GB"/>
    </w:rPr>
  </w:style>
  <w:style w:type="paragraph" w:customStyle="1" w:styleId="xmsonormal">
    <w:name w:val="x_msonormal"/>
    <w:basedOn w:val="Normal"/>
    <w:rsid w:val="00A33CA7"/>
    <w:rPr>
      <w:rFonts w:ascii="Aptos" w:eastAsiaTheme="minorHAnsi" w:hAnsi="Aptos" w:cs="Apto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404">
      <w:bodyDiv w:val="1"/>
      <w:marLeft w:val="0"/>
      <w:marRight w:val="0"/>
      <w:marTop w:val="0"/>
      <w:marBottom w:val="0"/>
      <w:divBdr>
        <w:top w:val="none" w:sz="0" w:space="0" w:color="auto"/>
        <w:left w:val="none" w:sz="0" w:space="0" w:color="auto"/>
        <w:bottom w:val="none" w:sz="0" w:space="0" w:color="auto"/>
        <w:right w:val="none" w:sz="0" w:space="0" w:color="auto"/>
      </w:divBdr>
    </w:div>
    <w:div w:id="202526703">
      <w:bodyDiv w:val="1"/>
      <w:marLeft w:val="0"/>
      <w:marRight w:val="0"/>
      <w:marTop w:val="0"/>
      <w:marBottom w:val="0"/>
      <w:divBdr>
        <w:top w:val="none" w:sz="0" w:space="0" w:color="auto"/>
        <w:left w:val="none" w:sz="0" w:space="0" w:color="auto"/>
        <w:bottom w:val="none" w:sz="0" w:space="0" w:color="auto"/>
        <w:right w:val="none" w:sz="0" w:space="0" w:color="auto"/>
      </w:divBdr>
    </w:div>
    <w:div w:id="353196213">
      <w:bodyDiv w:val="1"/>
      <w:marLeft w:val="0"/>
      <w:marRight w:val="0"/>
      <w:marTop w:val="0"/>
      <w:marBottom w:val="0"/>
      <w:divBdr>
        <w:top w:val="none" w:sz="0" w:space="0" w:color="auto"/>
        <w:left w:val="none" w:sz="0" w:space="0" w:color="auto"/>
        <w:bottom w:val="none" w:sz="0" w:space="0" w:color="auto"/>
        <w:right w:val="none" w:sz="0" w:space="0" w:color="auto"/>
      </w:divBdr>
    </w:div>
    <w:div w:id="374236505">
      <w:bodyDiv w:val="1"/>
      <w:marLeft w:val="0"/>
      <w:marRight w:val="0"/>
      <w:marTop w:val="0"/>
      <w:marBottom w:val="0"/>
      <w:divBdr>
        <w:top w:val="none" w:sz="0" w:space="0" w:color="auto"/>
        <w:left w:val="none" w:sz="0" w:space="0" w:color="auto"/>
        <w:bottom w:val="none" w:sz="0" w:space="0" w:color="auto"/>
        <w:right w:val="none" w:sz="0" w:space="0" w:color="auto"/>
      </w:divBdr>
    </w:div>
    <w:div w:id="458257847">
      <w:bodyDiv w:val="1"/>
      <w:marLeft w:val="0"/>
      <w:marRight w:val="0"/>
      <w:marTop w:val="0"/>
      <w:marBottom w:val="0"/>
      <w:divBdr>
        <w:top w:val="none" w:sz="0" w:space="0" w:color="auto"/>
        <w:left w:val="none" w:sz="0" w:space="0" w:color="auto"/>
        <w:bottom w:val="none" w:sz="0" w:space="0" w:color="auto"/>
        <w:right w:val="none" w:sz="0" w:space="0" w:color="auto"/>
      </w:divBdr>
    </w:div>
    <w:div w:id="528228190">
      <w:bodyDiv w:val="1"/>
      <w:marLeft w:val="0"/>
      <w:marRight w:val="0"/>
      <w:marTop w:val="0"/>
      <w:marBottom w:val="0"/>
      <w:divBdr>
        <w:top w:val="none" w:sz="0" w:space="0" w:color="auto"/>
        <w:left w:val="none" w:sz="0" w:space="0" w:color="auto"/>
        <w:bottom w:val="none" w:sz="0" w:space="0" w:color="auto"/>
        <w:right w:val="none" w:sz="0" w:space="0" w:color="auto"/>
      </w:divBdr>
    </w:div>
    <w:div w:id="751315502">
      <w:bodyDiv w:val="1"/>
      <w:marLeft w:val="0"/>
      <w:marRight w:val="0"/>
      <w:marTop w:val="0"/>
      <w:marBottom w:val="0"/>
      <w:divBdr>
        <w:top w:val="none" w:sz="0" w:space="0" w:color="auto"/>
        <w:left w:val="none" w:sz="0" w:space="0" w:color="auto"/>
        <w:bottom w:val="none" w:sz="0" w:space="0" w:color="auto"/>
        <w:right w:val="none" w:sz="0" w:space="0" w:color="auto"/>
      </w:divBdr>
    </w:div>
    <w:div w:id="864486828">
      <w:bodyDiv w:val="1"/>
      <w:marLeft w:val="0"/>
      <w:marRight w:val="0"/>
      <w:marTop w:val="0"/>
      <w:marBottom w:val="0"/>
      <w:divBdr>
        <w:top w:val="none" w:sz="0" w:space="0" w:color="auto"/>
        <w:left w:val="none" w:sz="0" w:space="0" w:color="auto"/>
        <w:bottom w:val="none" w:sz="0" w:space="0" w:color="auto"/>
        <w:right w:val="none" w:sz="0" w:space="0" w:color="auto"/>
      </w:divBdr>
    </w:div>
    <w:div w:id="1197885378">
      <w:bodyDiv w:val="1"/>
      <w:marLeft w:val="0"/>
      <w:marRight w:val="0"/>
      <w:marTop w:val="0"/>
      <w:marBottom w:val="0"/>
      <w:divBdr>
        <w:top w:val="none" w:sz="0" w:space="0" w:color="auto"/>
        <w:left w:val="none" w:sz="0" w:space="0" w:color="auto"/>
        <w:bottom w:val="none" w:sz="0" w:space="0" w:color="auto"/>
        <w:right w:val="none" w:sz="0" w:space="0" w:color="auto"/>
      </w:divBdr>
    </w:div>
    <w:div w:id="1422994754">
      <w:bodyDiv w:val="1"/>
      <w:marLeft w:val="0"/>
      <w:marRight w:val="0"/>
      <w:marTop w:val="0"/>
      <w:marBottom w:val="0"/>
      <w:divBdr>
        <w:top w:val="none" w:sz="0" w:space="0" w:color="auto"/>
        <w:left w:val="none" w:sz="0" w:space="0" w:color="auto"/>
        <w:bottom w:val="none" w:sz="0" w:space="0" w:color="auto"/>
        <w:right w:val="none" w:sz="0" w:space="0" w:color="auto"/>
      </w:divBdr>
    </w:div>
    <w:div w:id="1510948122">
      <w:bodyDiv w:val="1"/>
      <w:marLeft w:val="0"/>
      <w:marRight w:val="0"/>
      <w:marTop w:val="0"/>
      <w:marBottom w:val="0"/>
      <w:divBdr>
        <w:top w:val="none" w:sz="0" w:space="0" w:color="auto"/>
        <w:left w:val="none" w:sz="0" w:space="0" w:color="auto"/>
        <w:bottom w:val="none" w:sz="0" w:space="0" w:color="auto"/>
        <w:right w:val="none" w:sz="0" w:space="0" w:color="auto"/>
      </w:divBdr>
    </w:div>
    <w:div w:id="1519470014">
      <w:bodyDiv w:val="1"/>
      <w:marLeft w:val="0"/>
      <w:marRight w:val="0"/>
      <w:marTop w:val="0"/>
      <w:marBottom w:val="0"/>
      <w:divBdr>
        <w:top w:val="none" w:sz="0" w:space="0" w:color="auto"/>
        <w:left w:val="none" w:sz="0" w:space="0" w:color="auto"/>
        <w:bottom w:val="none" w:sz="0" w:space="0" w:color="auto"/>
        <w:right w:val="none" w:sz="0" w:space="0" w:color="auto"/>
      </w:divBdr>
    </w:div>
    <w:div w:id="1536770644">
      <w:bodyDiv w:val="1"/>
      <w:marLeft w:val="0"/>
      <w:marRight w:val="0"/>
      <w:marTop w:val="0"/>
      <w:marBottom w:val="0"/>
      <w:divBdr>
        <w:top w:val="none" w:sz="0" w:space="0" w:color="auto"/>
        <w:left w:val="none" w:sz="0" w:space="0" w:color="auto"/>
        <w:bottom w:val="none" w:sz="0" w:space="0" w:color="auto"/>
        <w:right w:val="none" w:sz="0" w:space="0" w:color="auto"/>
      </w:divBdr>
    </w:div>
    <w:div w:id="1654681501">
      <w:bodyDiv w:val="1"/>
      <w:marLeft w:val="0"/>
      <w:marRight w:val="0"/>
      <w:marTop w:val="0"/>
      <w:marBottom w:val="0"/>
      <w:divBdr>
        <w:top w:val="none" w:sz="0" w:space="0" w:color="auto"/>
        <w:left w:val="none" w:sz="0" w:space="0" w:color="auto"/>
        <w:bottom w:val="none" w:sz="0" w:space="0" w:color="auto"/>
        <w:right w:val="none" w:sz="0" w:space="0" w:color="auto"/>
      </w:divBdr>
    </w:div>
    <w:div w:id="1675376414">
      <w:bodyDiv w:val="1"/>
      <w:marLeft w:val="0"/>
      <w:marRight w:val="0"/>
      <w:marTop w:val="0"/>
      <w:marBottom w:val="0"/>
      <w:divBdr>
        <w:top w:val="none" w:sz="0" w:space="0" w:color="auto"/>
        <w:left w:val="none" w:sz="0" w:space="0" w:color="auto"/>
        <w:bottom w:val="none" w:sz="0" w:space="0" w:color="auto"/>
        <w:right w:val="none" w:sz="0" w:space="0" w:color="auto"/>
      </w:divBdr>
    </w:div>
    <w:div w:id="1717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0a2f873d0b8cf3e340998068ecb7375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3090c4e845bfdd1a6b6a2f09a640097"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2141-2EE8-4A0F-A6C1-3CDEDE11B0FB}">
  <ds:schemaRefs>
    <ds:schemaRef ds:uri="http://schemas.microsoft.com/sharepoint/v3/contenttype/forms"/>
  </ds:schemaRefs>
</ds:datastoreItem>
</file>

<file path=customXml/itemProps2.xml><?xml version="1.0" encoding="utf-8"?>
<ds:datastoreItem xmlns:ds="http://schemas.openxmlformats.org/officeDocument/2006/customXml" ds:itemID="{3B9A9D67-ADB1-4462-9F34-92F3E12119C9}">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customXml/itemProps3.xml><?xml version="1.0" encoding="utf-8"?>
<ds:datastoreItem xmlns:ds="http://schemas.openxmlformats.org/officeDocument/2006/customXml" ds:itemID="{CA63BD30-3ECF-4E2B-9C36-673996ED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57760-B1BA-413B-B02F-9AE718F6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926</Words>
  <Characters>5279</Characters>
  <Application>Microsoft Office Word</Application>
  <DocSecurity>0</DocSecurity>
  <Lines>43</Lines>
  <Paragraphs>12</Paragraphs>
  <ScaleCrop>false</ScaleCrop>
  <Company>Fujitsu</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Goode</dc:creator>
  <cp:lastModifiedBy>Lauren Allan (HLH Corporate Services)</cp:lastModifiedBy>
  <cp:revision>18</cp:revision>
  <cp:lastPrinted>2016-09-05T11:08:00Z</cp:lastPrinted>
  <dcterms:created xsi:type="dcterms:W3CDTF">2025-10-23T15:12:00Z</dcterms:created>
  <dcterms:modified xsi:type="dcterms:W3CDTF">2025-10-23T15:38:00Z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Order">
    <vt:r8>8006000</vt:r8>
  </property>
  <property fmtid="{D5CDD505-2E9C-101B-9397-08002B2CF9AE}" pid="5" name="MediaServiceImageTags">
    <vt:lpwstr/>
  </property>
</Properties>
</file>