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44"/>
      </w:tblGrid>
      <w:tr w:rsidR="00903A06" w:rsidRPr="002D33BB" w14:paraId="32E6063F" w14:textId="77777777" w:rsidTr="005947F4">
        <w:tc>
          <w:tcPr>
            <w:tcW w:w="9242" w:type="dxa"/>
            <w:gridSpan w:val="2"/>
            <w:shd w:val="clear" w:color="auto" w:fill="D9D9D9"/>
            <w:vAlign w:val="center"/>
          </w:tcPr>
          <w:p w14:paraId="39FE58CC" w14:textId="77777777" w:rsidR="00265F54" w:rsidRDefault="00265F54" w:rsidP="000C2DC7">
            <w:pPr>
              <w:spacing w:after="0"/>
              <w:jc w:val="center"/>
              <w:rPr>
                <w:rFonts w:ascii="Arial" w:hAnsi="Arial" w:cs="Arial"/>
                <w:b/>
              </w:rPr>
            </w:pPr>
          </w:p>
          <w:p w14:paraId="6DA14F0A" w14:textId="77777777" w:rsidR="00903A06" w:rsidRDefault="007A12A0" w:rsidP="000C2DC7">
            <w:pPr>
              <w:spacing w:after="0"/>
              <w:jc w:val="center"/>
              <w:rPr>
                <w:rFonts w:ascii="Arial" w:hAnsi="Arial" w:cs="Arial"/>
                <w:b/>
              </w:rPr>
            </w:pPr>
            <w:r>
              <w:rPr>
                <w:rFonts w:ascii="Arial" w:hAnsi="Arial" w:cs="Arial"/>
                <w:b/>
              </w:rPr>
              <w:t>Role Details</w:t>
            </w:r>
          </w:p>
          <w:p w14:paraId="60623708" w14:textId="77777777" w:rsidR="00265F54" w:rsidRPr="002D33BB" w:rsidRDefault="00265F54" w:rsidP="000C2DC7">
            <w:pPr>
              <w:spacing w:after="0"/>
              <w:jc w:val="center"/>
              <w:rPr>
                <w:rFonts w:ascii="Arial" w:hAnsi="Arial" w:cs="Arial"/>
                <w:b/>
              </w:rPr>
            </w:pPr>
          </w:p>
        </w:tc>
      </w:tr>
      <w:tr w:rsidR="00903A06" w:rsidRPr="002D33BB" w14:paraId="1F2F5647" w14:textId="77777777" w:rsidTr="000B3909">
        <w:tc>
          <w:tcPr>
            <w:tcW w:w="2093" w:type="dxa"/>
          </w:tcPr>
          <w:p w14:paraId="3D8A7EA5" w14:textId="77777777" w:rsidR="00903A06" w:rsidRPr="002D33BB" w:rsidRDefault="00903A06" w:rsidP="000C2DC7">
            <w:pPr>
              <w:spacing w:after="0"/>
              <w:rPr>
                <w:rFonts w:ascii="Arial" w:hAnsi="Arial" w:cs="Arial"/>
                <w:b/>
              </w:rPr>
            </w:pPr>
            <w:r w:rsidRPr="002D33BB">
              <w:rPr>
                <w:rFonts w:ascii="Arial" w:hAnsi="Arial" w:cs="Arial"/>
                <w:b/>
              </w:rPr>
              <w:t>Job Profile</w:t>
            </w:r>
            <w:r w:rsidR="006707AB" w:rsidRPr="002D33BB">
              <w:rPr>
                <w:rFonts w:ascii="Arial" w:hAnsi="Arial" w:cs="Arial"/>
                <w:b/>
              </w:rPr>
              <w:t>:</w:t>
            </w:r>
          </w:p>
        </w:tc>
        <w:tc>
          <w:tcPr>
            <w:tcW w:w="7149" w:type="dxa"/>
          </w:tcPr>
          <w:p w14:paraId="05295F08" w14:textId="77777777" w:rsidR="00903A06" w:rsidRPr="007A12A0" w:rsidRDefault="00862027" w:rsidP="000C2DC7">
            <w:pPr>
              <w:spacing w:after="0"/>
              <w:rPr>
                <w:rFonts w:ascii="Arial" w:hAnsi="Arial" w:cs="Arial"/>
                <w:b/>
              </w:rPr>
            </w:pPr>
            <w:r>
              <w:rPr>
                <w:rFonts w:ascii="Arial" w:hAnsi="Arial" w:cs="Arial"/>
                <w:b/>
              </w:rPr>
              <w:t xml:space="preserve">Projectionist </w:t>
            </w:r>
          </w:p>
        </w:tc>
      </w:tr>
      <w:tr w:rsidR="000C2DC7" w:rsidRPr="002D33BB" w14:paraId="2730F6D0" w14:textId="77777777" w:rsidTr="000B3909">
        <w:tc>
          <w:tcPr>
            <w:tcW w:w="2093" w:type="dxa"/>
          </w:tcPr>
          <w:p w14:paraId="760DA740" w14:textId="77777777" w:rsidR="000C2DC7" w:rsidRPr="002D33BB" w:rsidRDefault="000C2DC7" w:rsidP="000C2DC7">
            <w:pPr>
              <w:spacing w:after="0"/>
              <w:rPr>
                <w:rFonts w:ascii="Arial" w:hAnsi="Arial" w:cs="Arial"/>
                <w:b/>
              </w:rPr>
            </w:pPr>
            <w:r>
              <w:rPr>
                <w:rFonts w:ascii="Arial" w:hAnsi="Arial" w:cs="Arial"/>
                <w:b/>
              </w:rPr>
              <w:t>Department:</w:t>
            </w:r>
          </w:p>
        </w:tc>
        <w:tc>
          <w:tcPr>
            <w:tcW w:w="7149" w:type="dxa"/>
          </w:tcPr>
          <w:p w14:paraId="04D62AB4" w14:textId="77777777" w:rsidR="000C2DC7" w:rsidRDefault="00862027" w:rsidP="000C2DC7">
            <w:pPr>
              <w:spacing w:after="0"/>
              <w:rPr>
                <w:rFonts w:ascii="Arial" w:hAnsi="Arial" w:cs="Arial"/>
              </w:rPr>
            </w:pPr>
            <w:r>
              <w:rPr>
                <w:rFonts w:ascii="Arial" w:hAnsi="Arial" w:cs="Arial"/>
              </w:rPr>
              <w:t>Cinema</w:t>
            </w:r>
          </w:p>
        </w:tc>
      </w:tr>
      <w:tr w:rsidR="000C2DC7" w:rsidRPr="002D33BB" w14:paraId="7B528B6D" w14:textId="77777777" w:rsidTr="000B3909">
        <w:tc>
          <w:tcPr>
            <w:tcW w:w="2093" w:type="dxa"/>
          </w:tcPr>
          <w:p w14:paraId="1C793E9D" w14:textId="77777777" w:rsidR="000C2DC7" w:rsidRPr="006E0884" w:rsidRDefault="000C2DC7" w:rsidP="000C2DC7">
            <w:pPr>
              <w:spacing w:after="0"/>
              <w:rPr>
                <w:rFonts w:ascii="Arial" w:hAnsi="Arial" w:cs="Arial"/>
                <w:b/>
              </w:rPr>
            </w:pPr>
            <w:r w:rsidRPr="006E0884">
              <w:rPr>
                <w:rFonts w:ascii="Arial" w:hAnsi="Arial" w:cs="Arial"/>
                <w:b/>
              </w:rPr>
              <w:t>Hours:</w:t>
            </w:r>
          </w:p>
        </w:tc>
        <w:tc>
          <w:tcPr>
            <w:tcW w:w="7149" w:type="dxa"/>
          </w:tcPr>
          <w:p w14:paraId="7263D796" w14:textId="1F22C386" w:rsidR="000C2DC7" w:rsidRPr="006E0884" w:rsidRDefault="00E22031" w:rsidP="00191320">
            <w:pPr>
              <w:pStyle w:val="xmsonormal"/>
              <w:rPr>
                <w:rFonts w:ascii="Arial" w:hAnsi="Arial" w:cs="Arial"/>
              </w:rPr>
            </w:pPr>
            <w:r>
              <w:rPr>
                <w:rFonts w:ascii="Arial" w:hAnsi="Arial" w:cs="Arial"/>
              </w:rPr>
              <w:t>11</w:t>
            </w:r>
            <w:r w:rsidR="00862027" w:rsidRPr="006E0884">
              <w:rPr>
                <w:rFonts w:ascii="Arial" w:hAnsi="Arial" w:cs="Arial"/>
              </w:rPr>
              <w:t xml:space="preserve"> hours per week</w:t>
            </w:r>
          </w:p>
        </w:tc>
      </w:tr>
      <w:tr w:rsidR="000C2DC7" w:rsidRPr="002D33BB" w14:paraId="644DC4D0" w14:textId="77777777" w:rsidTr="000B3909">
        <w:tc>
          <w:tcPr>
            <w:tcW w:w="2093" w:type="dxa"/>
          </w:tcPr>
          <w:p w14:paraId="28BBD10E" w14:textId="77777777" w:rsidR="000C2DC7" w:rsidRPr="006E0884" w:rsidRDefault="000C2DC7" w:rsidP="000C2DC7">
            <w:pPr>
              <w:spacing w:after="0"/>
              <w:rPr>
                <w:rFonts w:ascii="Arial" w:hAnsi="Arial" w:cs="Arial"/>
                <w:b/>
              </w:rPr>
            </w:pPr>
            <w:r w:rsidRPr="006E0884">
              <w:rPr>
                <w:rFonts w:ascii="Arial" w:hAnsi="Arial" w:cs="Arial"/>
                <w:b/>
              </w:rPr>
              <w:t>Working Pattern:</w:t>
            </w:r>
          </w:p>
        </w:tc>
        <w:tc>
          <w:tcPr>
            <w:tcW w:w="7149" w:type="dxa"/>
          </w:tcPr>
          <w:p w14:paraId="2A6E4B5C" w14:textId="136628A0" w:rsidR="000C2DC7" w:rsidRPr="006E0884" w:rsidRDefault="005F5AA4" w:rsidP="006E0884">
            <w:pPr>
              <w:pStyle w:val="xmsonormal"/>
              <w:rPr>
                <w:rFonts w:ascii="Arial" w:hAnsi="Arial" w:cs="Arial"/>
              </w:rPr>
            </w:pPr>
            <w:r>
              <w:rPr>
                <w:rFonts w:ascii="Arial" w:hAnsi="Arial" w:cs="Arial"/>
              </w:rPr>
              <w:t>Wednesday</w:t>
            </w:r>
            <w:r w:rsidR="00862027" w:rsidRPr="006E0884">
              <w:rPr>
                <w:rFonts w:ascii="Arial" w:hAnsi="Arial" w:cs="Arial"/>
              </w:rPr>
              <w:t xml:space="preserve"> 12.00 – </w:t>
            </w:r>
            <w:r>
              <w:rPr>
                <w:rFonts w:ascii="Arial" w:hAnsi="Arial" w:cs="Arial"/>
              </w:rPr>
              <w:t>23:00</w:t>
            </w:r>
            <w:r w:rsidR="00862027" w:rsidRPr="006E0884">
              <w:rPr>
                <w:rFonts w:ascii="Arial" w:hAnsi="Arial" w:cs="Arial"/>
              </w:rPr>
              <w:t xml:space="preserve">, </w:t>
            </w:r>
            <w:r>
              <w:rPr>
                <w:rFonts w:ascii="Arial" w:hAnsi="Arial" w:cs="Arial"/>
              </w:rPr>
              <w:t>11</w:t>
            </w:r>
            <w:r w:rsidR="00862027" w:rsidRPr="006E0884">
              <w:rPr>
                <w:rFonts w:ascii="Arial" w:hAnsi="Arial" w:cs="Arial"/>
              </w:rPr>
              <w:t xml:space="preserve"> hours</w:t>
            </w:r>
            <w:r w:rsidR="003E1119">
              <w:rPr>
                <w:rFonts w:ascii="Arial" w:hAnsi="Arial" w:cs="Arial"/>
              </w:rPr>
              <w:t xml:space="preserve"> (break included in working time)</w:t>
            </w:r>
          </w:p>
        </w:tc>
      </w:tr>
      <w:tr w:rsidR="000C2DC7" w:rsidRPr="002D33BB" w14:paraId="3588DF39" w14:textId="77777777" w:rsidTr="000B3909">
        <w:tc>
          <w:tcPr>
            <w:tcW w:w="2093" w:type="dxa"/>
          </w:tcPr>
          <w:p w14:paraId="168448D7" w14:textId="77777777" w:rsidR="000C2DC7" w:rsidRDefault="000C2DC7" w:rsidP="000C2DC7">
            <w:pPr>
              <w:spacing w:after="0"/>
              <w:rPr>
                <w:rFonts w:ascii="Arial" w:hAnsi="Arial" w:cs="Arial"/>
                <w:b/>
              </w:rPr>
            </w:pPr>
            <w:r>
              <w:rPr>
                <w:rFonts w:ascii="Arial" w:hAnsi="Arial" w:cs="Arial"/>
                <w:b/>
              </w:rPr>
              <w:t xml:space="preserve">Salary: </w:t>
            </w:r>
          </w:p>
        </w:tc>
        <w:tc>
          <w:tcPr>
            <w:tcW w:w="7149" w:type="dxa"/>
          </w:tcPr>
          <w:p w14:paraId="6BEB1B72" w14:textId="3BE3DF64" w:rsidR="000C2DC7" w:rsidRPr="000C2DC7" w:rsidRDefault="00862027" w:rsidP="000C2DC7">
            <w:pPr>
              <w:spacing w:after="0"/>
              <w:rPr>
                <w:rFonts w:ascii="Arial" w:hAnsi="Arial" w:cs="Arial"/>
              </w:rPr>
            </w:pPr>
            <w:r>
              <w:rPr>
                <w:rFonts w:ascii="Arial" w:hAnsi="Arial" w:cs="Arial"/>
              </w:rPr>
              <w:t>£</w:t>
            </w:r>
            <w:r w:rsidR="00A87E72">
              <w:rPr>
                <w:rFonts w:ascii="Arial" w:hAnsi="Arial" w:cs="Arial"/>
              </w:rPr>
              <w:t>7,989.87</w:t>
            </w:r>
            <w:r w:rsidR="00191320">
              <w:rPr>
                <w:rFonts w:ascii="Arial" w:hAnsi="Arial" w:cs="Arial"/>
              </w:rPr>
              <w:t xml:space="preserve"> based on hourly rate of £</w:t>
            </w:r>
            <w:r>
              <w:rPr>
                <w:rFonts w:ascii="Arial" w:hAnsi="Arial" w:cs="Arial"/>
              </w:rPr>
              <w:t>1</w:t>
            </w:r>
            <w:r w:rsidR="00165350">
              <w:rPr>
                <w:rFonts w:ascii="Arial" w:hAnsi="Arial" w:cs="Arial"/>
              </w:rPr>
              <w:t>3.93</w:t>
            </w:r>
            <w:r>
              <w:rPr>
                <w:rFonts w:ascii="Arial" w:hAnsi="Arial" w:cs="Arial"/>
              </w:rPr>
              <w:t xml:space="preserve"> </w:t>
            </w:r>
            <w:r w:rsidR="00191320">
              <w:rPr>
                <w:rFonts w:ascii="Arial" w:hAnsi="Arial" w:cs="Arial"/>
              </w:rPr>
              <w:t>(£</w:t>
            </w:r>
            <w:r w:rsidR="00A87E72">
              <w:rPr>
                <w:rFonts w:ascii="Arial" w:hAnsi="Arial" w:cs="Arial"/>
              </w:rPr>
              <w:t>25,422.32</w:t>
            </w:r>
            <w:r w:rsidR="00191320">
              <w:rPr>
                <w:rFonts w:ascii="Arial" w:hAnsi="Arial" w:cs="Arial"/>
              </w:rPr>
              <w:t xml:space="preserve"> FTE)</w:t>
            </w:r>
          </w:p>
        </w:tc>
      </w:tr>
      <w:tr w:rsidR="00AB5B64" w:rsidRPr="002D33BB" w14:paraId="2B7EFDFB" w14:textId="77777777" w:rsidTr="000B3909">
        <w:tc>
          <w:tcPr>
            <w:tcW w:w="2093" w:type="dxa"/>
          </w:tcPr>
          <w:p w14:paraId="5EE85C75" w14:textId="77777777" w:rsidR="00AB5B64" w:rsidRDefault="00AB5B64" w:rsidP="000C2DC7">
            <w:pPr>
              <w:spacing w:after="0"/>
              <w:rPr>
                <w:rFonts w:ascii="Arial" w:hAnsi="Arial" w:cs="Arial"/>
                <w:b/>
              </w:rPr>
            </w:pPr>
            <w:r>
              <w:rPr>
                <w:rFonts w:ascii="Arial" w:hAnsi="Arial" w:cs="Arial"/>
                <w:b/>
              </w:rPr>
              <w:t>Contract Type:</w:t>
            </w:r>
          </w:p>
        </w:tc>
        <w:tc>
          <w:tcPr>
            <w:tcW w:w="7149" w:type="dxa"/>
          </w:tcPr>
          <w:p w14:paraId="132FCAAD" w14:textId="77777777" w:rsidR="00AB5B64" w:rsidRPr="000C2DC7" w:rsidRDefault="00862027" w:rsidP="000C2DC7">
            <w:pPr>
              <w:spacing w:after="0"/>
              <w:rPr>
                <w:rFonts w:ascii="Arial" w:hAnsi="Arial" w:cs="Arial"/>
              </w:rPr>
            </w:pPr>
            <w:r>
              <w:rPr>
                <w:rFonts w:ascii="Arial" w:hAnsi="Arial" w:cs="Arial"/>
              </w:rPr>
              <w:t>Permanent</w:t>
            </w:r>
          </w:p>
        </w:tc>
      </w:tr>
      <w:tr w:rsidR="000C2DC7" w:rsidRPr="002D33BB" w14:paraId="7897F375" w14:textId="77777777" w:rsidTr="000B3909">
        <w:tc>
          <w:tcPr>
            <w:tcW w:w="2093" w:type="dxa"/>
          </w:tcPr>
          <w:p w14:paraId="41E24353" w14:textId="77777777" w:rsidR="000C2DC7" w:rsidRDefault="000C2DC7" w:rsidP="000C2DC7">
            <w:pPr>
              <w:spacing w:after="0"/>
              <w:rPr>
                <w:rFonts w:ascii="Arial" w:hAnsi="Arial" w:cs="Arial"/>
                <w:b/>
              </w:rPr>
            </w:pPr>
            <w:r>
              <w:rPr>
                <w:rFonts w:ascii="Arial" w:hAnsi="Arial" w:cs="Arial"/>
                <w:b/>
              </w:rPr>
              <w:t xml:space="preserve">Reporting to: </w:t>
            </w:r>
          </w:p>
        </w:tc>
        <w:tc>
          <w:tcPr>
            <w:tcW w:w="7149" w:type="dxa"/>
          </w:tcPr>
          <w:p w14:paraId="203DA963" w14:textId="77777777" w:rsidR="000C2DC7" w:rsidRDefault="00862027" w:rsidP="000C2DC7">
            <w:pPr>
              <w:spacing w:after="0"/>
              <w:rPr>
                <w:rFonts w:ascii="Arial" w:hAnsi="Arial" w:cs="Arial"/>
              </w:rPr>
            </w:pPr>
            <w:r>
              <w:rPr>
                <w:rFonts w:ascii="Arial" w:hAnsi="Arial" w:cs="Arial"/>
              </w:rPr>
              <w:t>Chief Projectionist</w:t>
            </w:r>
          </w:p>
        </w:tc>
      </w:tr>
      <w:tr w:rsidR="007A12A0" w:rsidRPr="002D33BB" w14:paraId="138C0957" w14:textId="77777777" w:rsidTr="000B3909">
        <w:tc>
          <w:tcPr>
            <w:tcW w:w="2093" w:type="dxa"/>
          </w:tcPr>
          <w:p w14:paraId="7863CE0E" w14:textId="77777777" w:rsidR="007A12A0" w:rsidRDefault="007A12A0" w:rsidP="000C2DC7">
            <w:pPr>
              <w:spacing w:after="0"/>
              <w:rPr>
                <w:rFonts w:ascii="Arial" w:hAnsi="Arial" w:cs="Arial"/>
                <w:b/>
              </w:rPr>
            </w:pPr>
            <w:r>
              <w:rPr>
                <w:rFonts w:ascii="Arial" w:hAnsi="Arial" w:cs="Arial"/>
                <w:b/>
              </w:rPr>
              <w:t>Direct Reports:</w:t>
            </w:r>
          </w:p>
        </w:tc>
        <w:tc>
          <w:tcPr>
            <w:tcW w:w="7149" w:type="dxa"/>
          </w:tcPr>
          <w:p w14:paraId="27E4E759" w14:textId="77777777" w:rsidR="007A12A0" w:rsidRDefault="00862027" w:rsidP="000C2DC7">
            <w:pPr>
              <w:spacing w:after="0"/>
              <w:rPr>
                <w:rFonts w:ascii="Arial" w:hAnsi="Arial" w:cs="Arial"/>
              </w:rPr>
            </w:pPr>
            <w:r>
              <w:rPr>
                <w:rFonts w:ascii="Arial" w:hAnsi="Arial" w:cs="Arial"/>
              </w:rPr>
              <w:t>N/A</w:t>
            </w:r>
          </w:p>
        </w:tc>
      </w:tr>
      <w:tr w:rsidR="000C2DC7" w:rsidRPr="002D33BB" w14:paraId="11759347" w14:textId="77777777" w:rsidTr="000B3909">
        <w:tc>
          <w:tcPr>
            <w:tcW w:w="2093" w:type="dxa"/>
          </w:tcPr>
          <w:p w14:paraId="7E4F176F" w14:textId="77777777" w:rsidR="000C2DC7" w:rsidRDefault="000C2DC7" w:rsidP="000C2DC7">
            <w:pPr>
              <w:spacing w:after="0"/>
              <w:rPr>
                <w:rFonts w:ascii="Arial" w:hAnsi="Arial" w:cs="Arial"/>
                <w:b/>
              </w:rPr>
            </w:pPr>
            <w:r>
              <w:rPr>
                <w:rFonts w:ascii="Arial" w:hAnsi="Arial" w:cs="Arial"/>
                <w:b/>
              </w:rPr>
              <w:t>Location:</w:t>
            </w:r>
          </w:p>
        </w:tc>
        <w:tc>
          <w:tcPr>
            <w:tcW w:w="7149" w:type="dxa"/>
          </w:tcPr>
          <w:p w14:paraId="3B42EC72" w14:textId="77777777" w:rsidR="000C2DC7" w:rsidRDefault="000C2DC7" w:rsidP="000C2DC7">
            <w:pPr>
              <w:spacing w:after="0"/>
              <w:rPr>
                <w:rFonts w:ascii="Arial" w:hAnsi="Arial" w:cs="Arial"/>
              </w:rPr>
            </w:pPr>
            <w:r>
              <w:rPr>
                <w:rFonts w:ascii="Arial" w:hAnsi="Arial" w:cs="Arial"/>
              </w:rPr>
              <w:t>DCA Building</w:t>
            </w:r>
            <w:r w:rsidR="00265F54">
              <w:rPr>
                <w:rFonts w:ascii="Arial" w:hAnsi="Arial" w:cs="Arial"/>
              </w:rPr>
              <w:t xml:space="preserve"> </w:t>
            </w:r>
          </w:p>
        </w:tc>
      </w:tr>
    </w:tbl>
    <w:p w14:paraId="669FD7AB" w14:textId="77777777" w:rsidR="007A12A0" w:rsidRDefault="007A12A0" w:rsidP="007A12A0">
      <w:pPr>
        <w:spacing w:after="0"/>
        <w:rPr>
          <w:rFonts w:ascii="Arial" w:eastAsia="Times New Roman" w:hAnsi="Arial" w:cs="Arial"/>
          <w:lang w:eastAsia="en-GB"/>
        </w:rPr>
      </w:pPr>
    </w:p>
    <w:p w14:paraId="1D21A2E6" w14:textId="77777777" w:rsidR="007A12A0" w:rsidRPr="007A12A0" w:rsidRDefault="007A12A0" w:rsidP="007A12A0">
      <w:pPr>
        <w:spacing w:after="0"/>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6927"/>
      </w:tblGrid>
      <w:tr w:rsidR="007A12A0" w:rsidRPr="002D33BB" w14:paraId="664A602A" w14:textId="77777777" w:rsidTr="00842A20">
        <w:tc>
          <w:tcPr>
            <w:tcW w:w="9016" w:type="dxa"/>
            <w:gridSpan w:val="2"/>
            <w:shd w:val="clear" w:color="auto" w:fill="D9D9D9"/>
            <w:vAlign w:val="center"/>
          </w:tcPr>
          <w:p w14:paraId="2E731AFC" w14:textId="77777777" w:rsidR="00265F54" w:rsidRDefault="00265F54" w:rsidP="005947F4">
            <w:pPr>
              <w:spacing w:after="0"/>
              <w:jc w:val="center"/>
              <w:rPr>
                <w:rFonts w:ascii="Arial" w:hAnsi="Arial" w:cs="Arial"/>
                <w:b/>
              </w:rPr>
            </w:pPr>
          </w:p>
          <w:p w14:paraId="10DF0FB0" w14:textId="77777777" w:rsidR="007A12A0" w:rsidRDefault="007A12A0" w:rsidP="005947F4">
            <w:pPr>
              <w:spacing w:after="0"/>
              <w:jc w:val="center"/>
              <w:rPr>
                <w:rFonts w:ascii="Arial" w:hAnsi="Arial" w:cs="Arial"/>
                <w:b/>
              </w:rPr>
            </w:pPr>
            <w:r>
              <w:rPr>
                <w:rFonts w:ascii="Arial" w:hAnsi="Arial" w:cs="Arial"/>
                <w:b/>
              </w:rPr>
              <w:t xml:space="preserve">The Role </w:t>
            </w:r>
          </w:p>
          <w:p w14:paraId="58699A1E" w14:textId="77777777" w:rsidR="00265F54" w:rsidRPr="002D33BB" w:rsidRDefault="00265F54" w:rsidP="005947F4">
            <w:pPr>
              <w:spacing w:after="0"/>
              <w:jc w:val="center"/>
              <w:rPr>
                <w:rFonts w:ascii="Arial" w:hAnsi="Arial" w:cs="Arial"/>
                <w:b/>
              </w:rPr>
            </w:pPr>
          </w:p>
        </w:tc>
      </w:tr>
      <w:tr w:rsidR="007A12A0" w:rsidRPr="002D33BB" w14:paraId="5CDDF988" w14:textId="77777777" w:rsidTr="00842A20">
        <w:tc>
          <w:tcPr>
            <w:tcW w:w="2089" w:type="dxa"/>
          </w:tcPr>
          <w:p w14:paraId="4E582158" w14:textId="77777777" w:rsidR="007A12A0" w:rsidRPr="002D33BB" w:rsidRDefault="007A12A0" w:rsidP="005947F4">
            <w:pPr>
              <w:spacing w:after="0"/>
              <w:rPr>
                <w:rFonts w:ascii="Arial" w:hAnsi="Arial" w:cs="Arial"/>
                <w:b/>
              </w:rPr>
            </w:pPr>
            <w:r w:rsidRPr="002D33BB">
              <w:rPr>
                <w:rFonts w:ascii="Arial" w:hAnsi="Arial" w:cs="Arial"/>
                <w:b/>
              </w:rPr>
              <w:t>Job Purpose:</w:t>
            </w:r>
          </w:p>
        </w:tc>
        <w:tc>
          <w:tcPr>
            <w:tcW w:w="6927" w:type="dxa"/>
          </w:tcPr>
          <w:p w14:paraId="26041100" w14:textId="77777777" w:rsidR="007A12A0" w:rsidRDefault="00842A20" w:rsidP="005947F4">
            <w:pPr>
              <w:spacing w:after="0"/>
              <w:rPr>
                <w:rFonts w:ascii="Arial" w:eastAsia="Times New Roman" w:hAnsi="Arial" w:cs="Arial"/>
              </w:rPr>
            </w:pPr>
            <w:r w:rsidRPr="006B71D8">
              <w:rPr>
                <w:rFonts w:ascii="Arial" w:eastAsia="Times New Roman" w:hAnsi="Arial" w:cs="Arial"/>
              </w:rPr>
              <w:t xml:space="preserve">To contribute to the smooth running of DCA cinema programme through the delivery of our cinema projection services.  The job holder will manage film screenings utilising various digital and multimedia formats and undertake a range </w:t>
            </w:r>
            <w:r w:rsidR="00DD33E3" w:rsidRPr="006B71D8">
              <w:rPr>
                <w:rFonts w:ascii="Arial" w:eastAsia="Times New Roman" w:hAnsi="Arial" w:cs="Arial"/>
              </w:rPr>
              <w:t>of associated</w:t>
            </w:r>
            <w:r w:rsidRPr="006B71D8">
              <w:rPr>
                <w:rFonts w:ascii="Arial" w:eastAsia="Times New Roman" w:hAnsi="Arial" w:cs="Arial"/>
              </w:rPr>
              <w:t xml:space="preserve"> tasks to support this.</w:t>
            </w:r>
          </w:p>
          <w:p w14:paraId="050CF349" w14:textId="77777777" w:rsidR="00842A20" w:rsidRPr="002D33BB" w:rsidRDefault="00842A20" w:rsidP="005947F4">
            <w:pPr>
              <w:spacing w:after="0"/>
              <w:rPr>
                <w:rFonts w:ascii="Arial" w:hAnsi="Arial" w:cs="Arial"/>
                <w:b/>
              </w:rPr>
            </w:pPr>
          </w:p>
        </w:tc>
      </w:tr>
      <w:tr w:rsidR="00842A20" w:rsidRPr="002D33BB" w14:paraId="03163824" w14:textId="77777777" w:rsidTr="00842A20">
        <w:tc>
          <w:tcPr>
            <w:tcW w:w="2089" w:type="dxa"/>
          </w:tcPr>
          <w:p w14:paraId="4ABAB138" w14:textId="77777777" w:rsidR="00842A20" w:rsidRPr="002D33BB" w:rsidRDefault="00842A20" w:rsidP="00842A20">
            <w:pPr>
              <w:spacing w:after="0"/>
              <w:rPr>
                <w:rFonts w:ascii="Arial" w:hAnsi="Arial" w:cs="Arial"/>
                <w:b/>
              </w:rPr>
            </w:pPr>
            <w:r w:rsidRPr="002D33BB">
              <w:rPr>
                <w:rFonts w:ascii="Arial" w:hAnsi="Arial" w:cs="Arial"/>
                <w:b/>
              </w:rPr>
              <w:t>Key Outputs &amp; Accountabilities:</w:t>
            </w:r>
          </w:p>
        </w:tc>
        <w:tc>
          <w:tcPr>
            <w:tcW w:w="6927" w:type="dxa"/>
          </w:tcPr>
          <w:p w14:paraId="772D90E0" w14:textId="77777777" w:rsidR="00842A20" w:rsidRPr="006B71D8" w:rsidRDefault="00842A20" w:rsidP="00842A20">
            <w:pPr>
              <w:pStyle w:val="BodyText"/>
              <w:rPr>
                <w:rFonts w:ascii="Arial" w:hAnsi="Arial" w:cs="Arial"/>
                <w:b/>
                <w:szCs w:val="22"/>
              </w:rPr>
            </w:pPr>
            <w:r w:rsidRPr="006B71D8">
              <w:rPr>
                <w:rFonts w:ascii="Arial" w:hAnsi="Arial" w:cs="Arial"/>
                <w:b/>
                <w:szCs w:val="22"/>
              </w:rPr>
              <w:t>Cinema Projection</w:t>
            </w:r>
          </w:p>
          <w:p w14:paraId="2A1BD1EB"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 xml:space="preserve">Delivery </w:t>
            </w:r>
            <w:r w:rsidR="00DD33E3" w:rsidRPr="006B71D8">
              <w:rPr>
                <w:rFonts w:ascii="Arial" w:eastAsia="Times New Roman" w:hAnsi="Arial" w:cs="Arial"/>
              </w:rPr>
              <w:t>of cinema</w:t>
            </w:r>
            <w:r w:rsidRPr="006B71D8">
              <w:rPr>
                <w:rFonts w:ascii="Arial" w:eastAsia="Times New Roman" w:hAnsi="Arial" w:cs="Arial"/>
              </w:rPr>
              <w:t xml:space="preserve"> projection services including managing the screenings utilising various digital and multi-media formats</w:t>
            </w:r>
          </w:p>
          <w:p w14:paraId="0850F778"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Making up film prints, creating digital playlists, ingesting and testing advertising packs and trailers</w:t>
            </w:r>
          </w:p>
          <w:p w14:paraId="25327AEE"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Ensuring KDMs arrive and films are unlocked on time</w:t>
            </w:r>
          </w:p>
          <w:p w14:paraId="1CA2C91D"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Ensuring shows start and finish on time according to the grid and communicating any issues that may impact on this as appropriate</w:t>
            </w:r>
          </w:p>
          <w:p w14:paraId="2C0A3068"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Identifying any technical issues that may interrupt service and advising the Chief Projectionist immediately</w:t>
            </w:r>
          </w:p>
          <w:p w14:paraId="1DEFDB94" w14:textId="77777777" w:rsidR="00842A20" w:rsidRPr="006B71D8" w:rsidRDefault="00842A20" w:rsidP="00842A20">
            <w:pPr>
              <w:numPr>
                <w:ilvl w:val="0"/>
                <w:numId w:val="18"/>
              </w:numPr>
              <w:spacing w:after="0" w:line="240" w:lineRule="auto"/>
              <w:rPr>
                <w:rFonts w:ascii="Arial" w:eastAsia="Times New Roman" w:hAnsi="Arial" w:cs="Arial"/>
              </w:rPr>
            </w:pPr>
            <w:r w:rsidRPr="006B71D8">
              <w:rPr>
                <w:rFonts w:ascii="Arial" w:eastAsia="Times New Roman" w:hAnsi="Arial" w:cs="Arial"/>
              </w:rPr>
              <w:t>Monitoring digital file movement between servers</w:t>
            </w:r>
          </w:p>
          <w:p w14:paraId="15C76F6C" w14:textId="77777777" w:rsidR="00842A20" w:rsidRPr="006B71D8" w:rsidRDefault="00842A20" w:rsidP="00842A20">
            <w:pPr>
              <w:spacing w:after="0" w:line="240" w:lineRule="auto"/>
              <w:rPr>
                <w:rFonts w:ascii="Arial" w:eastAsia="Times New Roman" w:hAnsi="Arial" w:cs="Arial"/>
                <w:b/>
              </w:rPr>
            </w:pPr>
          </w:p>
          <w:p w14:paraId="1F0A2D9F" w14:textId="77777777" w:rsidR="00842A20" w:rsidRPr="006B71D8" w:rsidRDefault="00842A20" w:rsidP="00842A20">
            <w:pPr>
              <w:spacing w:after="0" w:line="240" w:lineRule="auto"/>
              <w:rPr>
                <w:rFonts w:ascii="Arial" w:eastAsia="Times New Roman" w:hAnsi="Arial" w:cs="Arial"/>
                <w:b/>
              </w:rPr>
            </w:pPr>
            <w:r w:rsidRPr="006B71D8">
              <w:rPr>
                <w:rFonts w:ascii="Arial" w:eastAsia="Times New Roman" w:hAnsi="Arial" w:cs="Arial"/>
                <w:b/>
              </w:rPr>
              <w:t>Film Logistics</w:t>
            </w:r>
          </w:p>
          <w:p w14:paraId="6484E6C1" w14:textId="77777777" w:rsidR="00842A20" w:rsidRPr="006B71D8" w:rsidRDefault="00842A20" w:rsidP="00842A20">
            <w:pPr>
              <w:numPr>
                <w:ilvl w:val="0"/>
                <w:numId w:val="19"/>
              </w:numPr>
              <w:spacing w:after="0" w:line="240" w:lineRule="auto"/>
              <w:rPr>
                <w:rFonts w:ascii="Arial" w:eastAsia="Times New Roman" w:hAnsi="Arial" w:cs="Arial"/>
              </w:rPr>
            </w:pPr>
            <w:r w:rsidRPr="006B71D8">
              <w:rPr>
                <w:rFonts w:ascii="Arial" w:eastAsia="Times New Roman" w:hAnsi="Arial" w:cs="Arial"/>
              </w:rPr>
              <w:t>Monitoring and logging print arrivals and departures</w:t>
            </w:r>
          </w:p>
          <w:p w14:paraId="59956A94" w14:textId="77777777" w:rsidR="00842A20" w:rsidRPr="006B71D8" w:rsidRDefault="00842A20" w:rsidP="00842A20">
            <w:pPr>
              <w:numPr>
                <w:ilvl w:val="0"/>
                <w:numId w:val="19"/>
              </w:numPr>
              <w:spacing w:after="0" w:line="240" w:lineRule="auto"/>
              <w:rPr>
                <w:rFonts w:ascii="Arial" w:eastAsia="Times New Roman" w:hAnsi="Arial" w:cs="Arial"/>
              </w:rPr>
            </w:pPr>
            <w:r w:rsidRPr="006B71D8">
              <w:rPr>
                <w:rFonts w:ascii="Arial" w:eastAsia="Times New Roman" w:hAnsi="Arial" w:cs="Arial"/>
              </w:rPr>
              <w:t xml:space="preserve">Monitoring download progress and ftp transfers of </w:t>
            </w:r>
            <w:r w:rsidR="00DD33E3" w:rsidRPr="006B71D8">
              <w:rPr>
                <w:rFonts w:ascii="Arial" w:eastAsia="Times New Roman" w:hAnsi="Arial" w:cs="Arial"/>
              </w:rPr>
              <w:t>web-based</w:t>
            </w:r>
            <w:r w:rsidRPr="006B71D8">
              <w:rPr>
                <w:rFonts w:ascii="Arial" w:eastAsia="Times New Roman" w:hAnsi="Arial" w:cs="Arial"/>
              </w:rPr>
              <w:t xml:space="preserve"> content</w:t>
            </w:r>
          </w:p>
          <w:p w14:paraId="5426A241" w14:textId="77777777" w:rsidR="00842A20" w:rsidRPr="006B71D8" w:rsidRDefault="00842A20" w:rsidP="00842A20">
            <w:pPr>
              <w:numPr>
                <w:ilvl w:val="0"/>
                <w:numId w:val="19"/>
              </w:numPr>
              <w:spacing w:after="0" w:line="240" w:lineRule="auto"/>
              <w:rPr>
                <w:rFonts w:ascii="Arial" w:eastAsia="Times New Roman" w:hAnsi="Arial" w:cs="Arial"/>
              </w:rPr>
            </w:pPr>
            <w:r w:rsidRPr="006B71D8">
              <w:rPr>
                <w:rFonts w:ascii="Arial" w:eastAsia="Times New Roman" w:hAnsi="Arial" w:cs="Arial"/>
              </w:rPr>
              <w:t>Ensuring all required features and keys for each screen are ordered and ingested on time</w:t>
            </w:r>
          </w:p>
          <w:p w14:paraId="692B866E" w14:textId="77777777" w:rsidR="00842A20" w:rsidRPr="006B71D8" w:rsidRDefault="00842A20" w:rsidP="00842A20">
            <w:pPr>
              <w:numPr>
                <w:ilvl w:val="0"/>
                <w:numId w:val="19"/>
              </w:numPr>
              <w:spacing w:after="0" w:line="240" w:lineRule="auto"/>
              <w:rPr>
                <w:rFonts w:ascii="Arial" w:eastAsia="Times New Roman" w:hAnsi="Arial" w:cs="Arial"/>
              </w:rPr>
            </w:pPr>
            <w:r w:rsidRPr="006B71D8">
              <w:rPr>
                <w:rFonts w:ascii="Arial" w:eastAsia="Times New Roman" w:hAnsi="Arial" w:cs="Arial"/>
              </w:rPr>
              <w:t>Forward planning to make sure all files are copied over in a timely fashion</w:t>
            </w:r>
          </w:p>
          <w:p w14:paraId="45D11C9A" w14:textId="77777777" w:rsidR="00842A20" w:rsidRPr="006B71D8" w:rsidRDefault="00842A20" w:rsidP="00842A20">
            <w:pPr>
              <w:numPr>
                <w:ilvl w:val="0"/>
                <w:numId w:val="19"/>
              </w:numPr>
              <w:spacing w:after="0" w:line="240" w:lineRule="auto"/>
              <w:jc w:val="both"/>
              <w:rPr>
                <w:rFonts w:ascii="Arial" w:eastAsia="Times New Roman" w:hAnsi="Arial" w:cs="Arial"/>
              </w:rPr>
            </w:pPr>
            <w:r w:rsidRPr="006B71D8">
              <w:rPr>
                <w:rFonts w:ascii="Arial" w:eastAsia="Times New Roman" w:hAnsi="Arial" w:cs="Arial"/>
              </w:rPr>
              <w:t>Communicating any issues to transport agencies and distributors</w:t>
            </w:r>
          </w:p>
          <w:p w14:paraId="02431657" w14:textId="77777777" w:rsidR="00842A20" w:rsidRPr="006B71D8" w:rsidRDefault="00842A20" w:rsidP="00842A20">
            <w:pPr>
              <w:spacing w:after="0" w:line="240" w:lineRule="auto"/>
              <w:jc w:val="both"/>
              <w:rPr>
                <w:rFonts w:ascii="Arial" w:eastAsia="Times New Roman" w:hAnsi="Arial" w:cs="Arial"/>
              </w:rPr>
            </w:pPr>
          </w:p>
          <w:p w14:paraId="62BCCBA3" w14:textId="77777777" w:rsidR="00842A20" w:rsidRPr="006B71D8" w:rsidRDefault="00842A20" w:rsidP="00842A20">
            <w:pPr>
              <w:spacing w:after="0" w:line="240" w:lineRule="auto"/>
              <w:jc w:val="both"/>
              <w:rPr>
                <w:rFonts w:ascii="Arial" w:eastAsia="Times New Roman" w:hAnsi="Arial" w:cs="Arial"/>
                <w:b/>
              </w:rPr>
            </w:pPr>
            <w:r w:rsidRPr="006B71D8">
              <w:rPr>
                <w:rFonts w:ascii="Arial" w:eastAsia="Times New Roman" w:hAnsi="Arial" w:cs="Arial"/>
                <w:b/>
              </w:rPr>
              <w:t>Servicing and monitoring of equipment</w:t>
            </w:r>
          </w:p>
          <w:p w14:paraId="7FDD29B8" w14:textId="77777777" w:rsidR="00842A20" w:rsidRPr="006B71D8" w:rsidRDefault="00842A20" w:rsidP="00842A20">
            <w:pPr>
              <w:numPr>
                <w:ilvl w:val="0"/>
                <w:numId w:val="20"/>
              </w:numPr>
              <w:spacing w:after="0" w:line="240" w:lineRule="auto"/>
              <w:rPr>
                <w:rFonts w:ascii="Arial" w:eastAsia="Times New Roman" w:hAnsi="Arial" w:cs="Arial"/>
              </w:rPr>
            </w:pPr>
            <w:r w:rsidRPr="006B71D8">
              <w:rPr>
                <w:rFonts w:ascii="Arial" w:eastAsia="Times New Roman" w:hAnsi="Arial" w:cs="Arial"/>
              </w:rPr>
              <w:t>Performing regular checks on coolant levels and lamp house air filters</w:t>
            </w:r>
          </w:p>
          <w:p w14:paraId="62967233" w14:textId="77777777" w:rsidR="00842A20" w:rsidRPr="006B71D8" w:rsidRDefault="00842A20" w:rsidP="00842A20">
            <w:pPr>
              <w:numPr>
                <w:ilvl w:val="0"/>
                <w:numId w:val="20"/>
              </w:numPr>
              <w:spacing w:after="0" w:line="240" w:lineRule="auto"/>
              <w:rPr>
                <w:rFonts w:ascii="Arial" w:eastAsia="Times New Roman" w:hAnsi="Arial" w:cs="Arial"/>
              </w:rPr>
            </w:pPr>
            <w:r w:rsidRPr="006B71D8">
              <w:rPr>
                <w:rFonts w:ascii="Arial" w:eastAsia="Times New Roman" w:hAnsi="Arial" w:cs="Arial"/>
              </w:rPr>
              <w:t>Daily visual inspection of auditoriums and replacement of any defective lights when required</w:t>
            </w:r>
          </w:p>
          <w:p w14:paraId="40A80032" w14:textId="77777777" w:rsidR="00842A20" w:rsidRPr="006B71D8" w:rsidRDefault="00842A20" w:rsidP="00842A20">
            <w:pPr>
              <w:numPr>
                <w:ilvl w:val="0"/>
                <w:numId w:val="20"/>
              </w:numPr>
              <w:spacing w:after="0" w:line="240" w:lineRule="auto"/>
              <w:rPr>
                <w:rFonts w:ascii="Arial" w:eastAsia="Times New Roman" w:hAnsi="Arial" w:cs="Arial"/>
              </w:rPr>
            </w:pPr>
            <w:r w:rsidRPr="006B71D8">
              <w:rPr>
                <w:rFonts w:ascii="Arial" w:eastAsia="Times New Roman" w:hAnsi="Arial" w:cs="Arial"/>
              </w:rPr>
              <w:t xml:space="preserve">Ensuring the provision of effective environmental control and monitoring in projection booth and cinema generally </w:t>
            </w:r>
          </w:p>
          <w:p w14:paraId="081C46B3" w14:textId="77777777" w:rsidR="00842A20" w:rsidRPr="006B71D8" w:rsidRDefault="00842A20" w:rsidP="00842A20">
            <w:pPr>
              <w:numPr>
                <w:ilvl w:val="0"/>
                <w:numId w:val="20"/>
              </w:numPr>
              <w:spacing w:after="0" w:line="240" w:lineRule="auto"/>
              <w:rPr>
                <w:rFonts w:ascii="Arial" w:eastAsia="Times New Roman" w:hAnsi="Arial" w:cs="Arial"/>
              </w:rPr>
            </w:pPr>
            <w:r w:rsidRPr="006B71D8">
              <w:rPr>
                <w:rFonts w:ascii="Arial" w:eastAsia="Times New Roman" w:hAnsi="Arial" w:cs="Arial"/>
              </w:rPr>
              <w:t>Logging any error codes or faults and communicating these immediately to Chief Projectionist</w:t>
            </w:r>
          </w:p>
          <w:p w14:paraId="3FD0EDE9" w14:textId="77777777" w:rsidR="00842A20" w:rsidRPr="006B71D8" w:rsidRDefault="00842A20" w:rsidP="00842A20">
            <w:pPr>
              <w:spacing w:after="0" w:line="240" w:lineRule="auto"/>
              <w:jc w:val="both"/>
              <w:rPr>
                <w:rFonts w:ascii="Arial" w:eastAsia="Times New Roman" w:hAnsi="Arial" w:cs="Arial"/>
              </w:rPr>
            </w:pPr>
          </w:p>
          <w:p w14:paraId="4D43D5EA" w14:textId="77777777" w:rsidR="00842A20" w:rsidRPr="006B71D8" w:rsidRDefault="00842A20" w:rsidP="00842A20">
            <w:pPr>
              <w:spacing w:after="0" w:line="240" w:lineRule="auto"/>
              <w:jc w:val="both"/>
              <w:rPr>
                <w:rFonts w:ascii="Arial" w:eastAsia="Times New Roman" w:hAnsi="Arial" w:cs="Arial"/>
                <w:b/>
              </w:rPr>
            </w:pPr>
            <w:r w:rsidRPr="006B71D8">
              <w:rPr>
                <w:rFonts w:ascii="Arial" w:eastAsia="Times New Roman" w:hAnsi="Arial" w:cs="Arial"/>
                <w:b/>
              </w:rPr>
              <w:t xml:space="preserve">AV Support </w:t>
            </w:r>
          </w:p>
          <w:p w14:paraId="3E725CC8" w14:textId="77777777" w:rsidR="00842A20" w:rsidRPr="006B71D8" w:rsidRDefault="00842A20" w:rsidP="00842A20">
            <w:pPr>
              <w:numPr>
                <w:ilvl w:val="0"/>
                <w:numId w:val="21"/>
              </w:numPr>
              <w:spacing w:after="0" w:line="240" w:lineRule="auto"/>
              <w:jc w:val="both"/>
              <w:rPr>
                <w:rFonts w:ascii="Arial" w:eastAsia="Times New Roman" w:hAnsi="Arial" w:cs="Arial"/>
              </w:rPr>
            </w:pPr>
            <w:r w:rsidRPr="006B71D8">
              <w:rPr>
                <w:rFonts w:ascii="Arial" w:eastAsia="Times New Roman" w:hAnsi="Arial" w:cs="Arial"/>
              </w:rPr>
              <w:t>Provide technical support to other events, e.g. talks, seminars, functions both within and outside the auditoria</w:t>
            </w:r>
          </w:p>
          <w:p w14:paraId="445E3847" w14:textId="77777777" w:rsidR="00842A20" w:rsidRPr="006B71D8" w:rsidRDefault="00842A20" w:rsidP="00842A20">
            <w:pPr>
              <w:numPr>
                <w:ilvl w:val="0"/>
                <w:numId w:val="21"/>
              </w:numPr>
              <w:spacing w:after="0" w:line="240" w:lineRule="auto"/>
              <w:jc w:val="both"/>
              <w:rPr>
                <w:rFonts w:ascii="Arial" w:eastAsia="Times New Roman" w:hAnsi="Arial" w:cs="Arial"/>
              </w:rPr>
            </w:pPr>
            <w:r w:rsidRPr="006B71D8">
              <w:rPr>
                <w:rFonts w:ascii="Arial" w:eastAsia="Times New Roman" w:hAnsi="Arial" w:cs="Arial"/>
              </w:rPr>
              <w:t>Audio, visual, and IT support for external hires and presentations</w:t>
            </w:r>
          </w:p>
          <w:p w14:paraId="6DA1CA8A" w14:textId="77777777" w:rsidR="00842A20" w:rsidRPr="006B71D8" w:rsidRDefault="00842A20" w:rsidP="00842A20">
            <w:pPr>
              <w:numPr>
                <w:ilvl w:val="0"/>
                <w:numId w:val="21"/>
              </w:numPr>
              <w:spacing w:after="0" w:line="240" w:lineRule="auto"/>
              <w:jc w:val="both"/>
              <w:rPr>
                <w:rFonts w:ascii="Arial" w:eastAsia="Times New Roman" w:hAnsi="Arial" w:cs="Arial"/>
              </w:rPr>
            </w:pPr>
            <w:r w:rsidRPr="006B71D8">
              <w:rPr>
                <w:rFonts w:ascii="Arial" w:eastAsia="Times New Roman" w:hAnsi="Arial" w:cs="Arial"/>
              </w:rPr>
              <w:t>Proper use of all software required for the encoding and transcoding of customer files for DCP generation</w:t>
            </w:r>
          </w:p>
          <w:p w14:paraId="72E40CA9" w14:textId="77777777" w:rsidR="00842A20" w:rsidRPr="006B71D8" w:rsidRDefault="00842A20" w:rsidP="00842A20">
            <w:pPr>
              <w:spacing w:after="0" w:line="240" w:lineRule="auto"/>
              <w:jc w:val="both"/>
              <w:rPr>
                <w:rFonts w:ascii="Arial" w:eastAsia="Times New Roman" w:hAnsi="Arial" w:cs="Arial"/>
                <w:b/>
              </w:rPr>
            </w:pPr>
          </w:p>
          <w:p w14:paraId="31C6AB41" w14:textId="77777777" w:rsidR="00842A20" w:rsidRPr="006B71D8" w:rsidRDefault="00842A20" w:rsidP="00842A20">
            <w:pPr>
              <w:spacing w:after="0" w:line="240" w:lineRule="auto"/>
              <w:jc w:val="both"/>
              <w:rPr>
                <w:rFonts w:ascii="Arial" w:eastAsia="Times New Roman" w:hAnsi="Arial" w:cs="Arial"/>
                <w:b/>
              </w:rPr>
            </w:pPr>
            <w:r w:rsidRPr="006B71D8">
              <w:rPr>
                <w:rFonts w:ascii="Arial" w:eastAsia="Times New Roman" w:hAnsi="Arial" w:cs="Arial"/>
                <w:b/>
              </w:rPr>
              <w:t>Health &amp; Safety</w:t>
            </w:r>
          </w:p>
          <w:p w14:paraId="2DA499D5" w14:textId="77777777" w:rsidR="00842A20" w:rsidRPr="006B71D8" w:rsidRDefault="00842A20" w:rsidP="00842A20">
            <w:pPr>
              <w:numPr>
                <w:ilvl w:val="0"/>
                <w:numId w:val="22"/>
              </w:numPr>
              <w:spacing w:after="0" w:line="240" w:lineRule="auto"/>
              <w:jc w:val="both"/>
              <w:rPr>
                <w:rFonts w:ascii="Arial" w:eastAsia="Times New Roman" w:hAnsi="Arial" w:cs="Arial"/>
              </w:rPr>
            </w:pPr>
            <w:r w:rsidRPr="006B71D8">
              <w:rPr>
                <w:rFonts w:ascii="Arial" w:eastAsia="Times New Roman" w:hAnsi="Arial" w:cs="Arial"/>
              </w:rPr>
              <w:t>Responsible for the quick and safe evacuation of the cinemas in line with DCA procedure during any emergencies</w:t>
            </w:r>
          </w:p>
          <w:p w14:paraId="1EAE4338" w14:textId="77777777" w:rsidR="00842A20" w:rsidRPr="006B71D8" w:rsidRDefault="00842A20" w:rsidP="00842A20">
            <w:pPr>
              <w:numPr>
                <w:ilvl w:val="0"/>
                <w:numId w:val="17"/>
              </w:numPr>
              <w:spacing w:after="0" w:line="240" w:lineRule="auto"/>
              <w:rPr>
                <w:rFonts w:ascii="Arial" w:hAnsi="Arial" w:cs="Arial"/>
              </w:rPr>
            </w:pPr>
            <w:r w:rsidRPr="006B71D8">
              <w:rPr>
                <w:rFonts w:ascii="Arial" w:hAnsi="Arial" w:cs="Arial"/>
              </w:rPr>
              <w:t xml:space="preserve">Maintain a thorough and practical knowledge of DCA’s emergency procedures, health and safety procedures and their effective execution </w:t>
            </w:r>
          </w:p>
          <w:p w14:paraId="1E556FB9" w14:textId="77777777" w:rsidR="00842A20" w:rsidRPr="006B71D8" w:rsidRDefault="00842A20" w:rsidP="00842A20">
            <w:pPr>
              <w:spacing w:after="0" w:line="240" w:lineRule="auto"/>
              <w:jc w:val="both"/>
              <w:rPr>
                <w:rFonts w:ascii="Arial" w:eastAsia="Times New Roman" w:hAnsi="Arial" w:cs="Arial"/>
              </w:rPr>
            </w:pPr>
          </w:p>
          <w:p w14:paraId="4EABBE69" w14:textId="77777777" w:rsidR="00842A20" w:rsidRPr="006B71D8" w:rsidRDefault="00842A20" w:rsidP="00842A20">
            <w:pPr>
              <w:spacing w:after="0" w:line="240" w:lineRule="auto"/>
              <w:jc w:val="both"/>
              <w:rPr>
                <w:rFonts w:ascii="Arial" w:eastAsia="Times New Roman" w:hAnsi="Arial" w:cs="Arial"/>
                <w:b/>
              </w:rPr>
            </w:pPr>
            <w:r w:rsidRPr="006B71D8">
              <w:rPr>
                <w:rFonts w:ascii="Arial" w:eastAsia="Times New Roman" w:hAnsi="Arial" w:cs="Arial"/>
                <w:b/>
              </w:rPr>
              <w:t>Other</w:t>
            </w:r>
          </w:p>
          <w:p w14:paraId="2DB49072" w14:textId="77777777" w:rsidR="00842A20" w:rsidRPr="002D33BB" w:rsidRDefault="00842A20" w:rsidP="00842A20">
            <w:pPr>
              <w:numPr>
                <w:ilvl w:val="0"/>
                <w:numId w:val="17"/>
              </w:numPr>
              <w:spacing w:after="0"/>
              <w:rPr>
                <w:rFonts w:ascii="Arial" w:hAnsi="Arial" w:cs="Arial"/>
              </w:rPr>
            </w:pPr>
            <w:r w:rsidRPr="006B71D8">
              <w:rPr>
                <w:rFonts w:ascii="Arial" w:hAnsi="Arial" w:cs="Arial"/>
              </w:rPr>
              <w:t>To undertake any other duties commensurate with the level of the post, as may be reasonably required</w:t>
            </w:r>
          </w:p>
        </w:tc>
      </w:tr>
    </w:tbl>
    <w:p w14:paraId="06745E93" w14:textId="77777777" w:rsidR="007A12A0" w:rsidRDefault="007A12A0" w:rsidP="00265F54">
      <w:pPr>
        <w:spacing w:after="0"/>
        <w:rPr>
          <w:rFonts w:ascii="Arial" w:eastAsia="Times New Roman" w:hAnsi="Arial" w:cs="Arial"/>
          <w:lang w:eastAsia="en-GB"/>
        </w:rPr>
      </w:pPr>
    </w:p>
    <w:p w14:paraId="395CE84D" w14:textId="77777777" w:rsidR="00265F54" w:rsidRPr="00265F54" w:rsidRDefault="00265F54" w:rsidP="00265F54">
      <w:pPr>
        <w:spacing w:after="0"/>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56"/>
      </w:tblGrid>
      <w:tr w:rsidR="007A12A0" w:rsidRPr="002D33BB" w14:paraId="0017EC4E" w14:textId="77777777" w:rsidTr="00283F99">
        <w:trPr>
          <w:trHeight w:val="746"/>
        </w:trPr>
        <w:tc>
          <w:tcPr>
            <w:tcW w:w="9016" w:type="dxa"/>
            <w:gridSpan w:val="2"/>
            <w:shd w:val="clear" w:color="auto" w:fill="D9D9D9"/>
          </w:tcPr>
          <w:p w14:paraId="3C48939B" w14:textId="77777777" w:rsidR="00265F54" w:rsidRDefault="00265F54" w:rsidP="00265F54">
            <w:pPr>
              <w:spacing w:after="0" w:line="240" w:lineRule="auto"/>
              <w:jc w:val="center"/>
              <w:rPr>
                <w:rFonts w:ascii="Arial" w:hAnsi="Arial" w:cs="Arial"/>
                <w:b/>
              </w:rPr>
            </w:pPr>
          </w:p>
          <w:p w14:paraId="47537800" w14:textId="77777777" w:rsidR="007A12A0" w:rsidRDefault="00265F54" w:rsidP="00265F54">
            <w:pPr>
              <w:spacing w:after="0" w:line="240" w:lineRule="auto"/>
              <w:jc w:val="center"/>
              <w:rPr>
                <w:rFonts w:ascii="Arial" w:hAnsi="Arial" w:cs="Arial"/>
                <w:b/>
              </w:rPr>
            </w:pPr>
            <w:r w:rsidRPr="002D33BB">
              <w:rPr>
                <w:rFonts w:ascii="Arial" w:hAnsi="Arial" w:cs="Arial"/>
                <w:b/>
              </w:rPr>
              <w:t>Person Specification</w:t>
            </w:r>
          </w:p>
          <w:p w14:paraId="682F77E8" w14:textId="77777777" w:rsidR="00265F54" w:rsidRPr="002D33BB" w:rsidRDefault="00265F54" w:rsidP="00265F54">
            <w:pPr>
              <w:spacing w:after="0" w:line="240" w:lineRule="auto"/>
              <w:jc w:val="center"/>
              <w:rPr>
                <w:rFonts w:ascii="Arial" w:hAnsi="Arial" w:cs="Arial"/>
              </w:rPr>
            </w:pPr>
          </w:p>
        </w:tc>
      </w:tr>
      <w:tr w:rsidR="007A12A0" w:rsidRPr="002D33BB" w14:paraId="2D69B721" w14:textId="77777777" w:rsidTr="00283F99">
        <w:tc>
          <w:tcPr>
            <w:tcW w:w="2060" w:type="dxa"/>
          </w:tcPr>
          <w:p w14:paraId="30D12AD4" w14:textId="77777777" w:rsidR="007A12A0" w:rsidRPr="002D33BB" w:rsidRDefault="00265F54" w:rsidP="00265F54">
            <w:pPr>
              <w:spacing w:after="0" w:line="240" w:lineRule="auto"/>
              <w:rPr>
                <w:rFonts w:ascii="Arial" w:hAnsi="Arial" w:cs="Arial"/>
                <w:b/>
              </w:rPr>
            </w:pPr>
            <w:r w:rsidRPr="002D33BB">
              <w:rPr>
                <w:rFonts w:ascii="Arial" w:hAnsi="Arial" w:cs="Arial"/>
                <w:b/>
              </w:rPr>
              <w:t>Essential</w:t>
            </w:r>
            <w:r w:rsidR="007A12A0" w:rsidRPr="002D33BB">
              <w:rPr>
                <w:rFonts w:ascii="Arial" w:hAnsi="Arial" w:cs="Arial"/>
                <w:b/>
              </w:rPr>
              <w:t>:</w:t>
            </w:r>
          </w:p>
        </w:tc>
        <w:tc>
          <w:tcPr>
            <w:tcW w:w="6956" w:type="dxa"/>
          </w:tcPr>
          <w:p w14:paraId="12EEA6D1" w14:textId="3EBBA6DF" w:rsidR="001C019D" w:rsidRDefault="001C019D" w:rsidP="001C019D">
            <w:pPr>
              <w:numPr>
                <w:ilvl w:val="0"/>
                <w:numId w:val="23"/>
              </w:numPr>
              <w:spacing w:after="0" w:line="240" w:lineRule="auto"/>
              <w:ind w:left="714" w:hanging="357"/>
              <w:rPr>
                <w:rFonts w:ascii="Arial" w:hAnsi="Arial" w:cs="Arial"/>
              </w:rPr>
            </w:pPr>
            <w:r>
              <w:rPr>
                <w:rFonts w:ascii="Arial" w:hAnsi="Arial" w:cs="Arial"/>
              </w:rPr>
              <w:t xml:space="preserve">Previous relevant experience in </w:t>
            </w:r>
            <w:r w:rsidR="002E5209">
              <w:rPr>
                <w:rFonts w:ascii="Arial" w:hAnsi="Arial" w:cs="Arial"/>
              </w:rPr>
              <w:t>digital and film</w:t>
            </w:r>
            <w:r>
              <w:rPr>
                <w:rFonts w:ascii="Arial" w:hAnsi="Arial" w:cs="Arial"/>
              </w:rPr>
              <w:t xml:space="preserve"> projection or </w:t>
            </w:r>
            <w:r w:rsidR="002E5209">
              <w:rPr>
                <w:rFonts w:ascii="Arial" w:hAnsi="Arial" w:cs="Arial"/>
              </w:rPr>
              <w:t>equivalent transferable experience</w:t>
            </w:r>
          </w:p>
          <w:p w14:paraId="68825A71"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Experience of using various digital and multimedia formats</w:t>
            </w:r>
          </w:p>
          <w:p w14:paraId="6BD49BEE" w14:textId="77777777" w:rsidR="001C019D" w:rsidRPr="006C5950" w:rsidRDefault="001C019D" w:rsidP="001C019D">
            <w:pPr>
              <w:numPr>
                <w:ilvl w:val="0"/>
                <w:numId w:val="23"/>
              </w:numPr>
              <w:spacing w:after="0" w:line="240" w:lineRule="auto"/>
              <w:ind w:left="714" w:hanging="357"/>
              <w:rPr>
                <w:rFonts w:ascii="Arial" w:hAnsi="Arial" w:cs="Arial"/>
              </w:rPr>
            </w:pPr>
            <w:r>
              <w:rPr>
                <w:rFonts w:ascii="Arial" w:hAnsi="Arial" w:cs="Arial"/>
              </w:rPr>
              <w:t>An understanding and practical experience of AV equipment operation</w:t>
            </w:r>
          </w:p>
          <w:p w14:paraId="566EF577"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Excellent interpersonal skills with the ability to communicate effectively and work as part of a team</w:t>
            </w:r>
          </w:p>
          <w:p w14:paraId="79CBC7BE"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Ability to work under own initiative and manage your own workload</w:t>
            </w:r>
          </w:p>
          <w:p w14:paraId="19BACB59"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Demonstrable problem-solving skills</w:t>
            </w:r>
          </w:p>
          <w:p w14:paraId="2E17CA75"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Ability to remain calm and effective in emergency situations</w:t>
            </w:r>
          </w:p>
          <w:p w14:paraId="2E429495" w14:textId="77777777" w:rsidR="001C019D" w:rsidRDefault="001C019D" w:rsidP="001C019D">
            <w:pPr>
              <w:numPr>
                <w:ilvl w:val="0"/>
                <w:numId w:val="23"/>
              </w:numPr>
              <w:spacing w:after="0" w:line="240" w:lineRule="auto"/>
              <w:ind w:left="714" w:hanging="357"/>
              <w:rPr>
                <w:rFonts w:ascii="Arial" w:hAnsi="Arial" w:cs="Arial"/>
              </w:rPr>
            </w:pPr>
            <w:r>
              <w:rPr>
                <w:rFonts w:ascii="Arial" w:hAnsi="Arial" w:cs="Arial"/>
              </w:rPr>
              <w:t>Understanding of health and safety and its application to the working environment</w:t>
            </w:r>
          </w:p>
          <w:p w14:paraId="51CFD6A1" w14:textId="11CADB0F" w:rsidR="00283F99" w:rsidRPr="001C019D" w:rsidRDefault="001C019D" w:rsidP="001C019D">
            <w:pPr>
              <w:numPr>
                <w:ilvl w:val="0"/>
                <w:numId w:val="23"/>
              </w:numPr>
              <w:spacing w:after="0" w:line="240" w:lineRule="auto"/>
              <w:ind w:left="714" w:hanging="357"/>
              <w:rPr>
                <w:rFonts w:ascii="Arial" w:hAnsi="Arial" w:cs="Arial"/>
              </w:rPr>
            </w:pPr>
            <w:r w:rsidRPr="001C019D">
              <w:rPr>
                <w:rFonts w:ascii="Arial" w:hAnsi="Arial" w:cs="Arial"/>
              </w:rPr>
              <w:t>An interest and passion for cinema</w:t>
            </w:r>
          </w:p>
        </w:tc>
      </w:tr>
    </w:tbl>
    <w:p w14:paraId="6FC084B1" w14:textId="77777777" w:rsidR="000B3909" w:rsidRDefault="000B3909" w:rsidP="00804718">
      <w:pPr>
        <w:tabs>
          <w:tab w:val="left" w:pos="7215"/>
        </w:tabs>
        <w:spacing w:after="0"/>
        <w:rPr>
          <w:rFonts w:ascii="Arial" w:eastAsia="Times New Roman" w:hAnsi="Arial" w:cs="Arial"/>
          <w:i/>
          <w:sz w:val="18"/>
          <w:szCs w:val="18"/>
          <w:lang w:eastAsia="en-GB"/>
        </w:rPr>
      </w:pPr>
    </w:p>
    <w:p w14:paraId="47AF5C75" w14:textId="77777777" w:rsidR="000B3909" w:rsidRPr="000B3909" w:rsidRDefault="000B3909" w:rsidP="00804718">
      <w:pPr>
        <w:tabs>
          <w:tab w:val="left" w:pos="7215"/>
        </w:tabs>
        <w:spacing w:after="0"/>
        <w:rPr>
          <w:rFonts w:ascii="Arial" w:eastAsia="Times New Roman" w:hAnsi="Arial" w:cs="Arial"/>
          <w:b/>
          <w:sz w:val="18"/>
          <w:szCs w:val="18"/>
          <w:lang w:eastAsia="en-GB"/>
        </w:rPr>
      </w:pPr>
      <w:r w:rsidRPr="000B3909">
        <w:rPr>
          <w:rFonts w:ascii="Arial" w:eastAsia="Times New Roman" w:hAnsi="Arial" w:cs="Arial"/>
          <w:b/>
          <w:sz w:val="18"/>
          <w:szCs w:val="18"/>
          <w:lang w:eastAsia="en-GB"/>
        </w:rPr>
        <w:t xml:space="preserve">Please note we are unable to provide sponsorship for a work visa so candidates should ensure they already have or are able to obtain the right to work in the UK before applying. </w:t>
      </w:r>
    </w:p>
    <w:p w14:paraId="2D7ACC65" w14:textId="77777777" w:rsidR="000B3909" w:rsidRDefault="000B3909" w:rsidP="00804718">
      <w:pPr>
        <w:tabs>
          <w:tab w:val="left" w:pos="7215"/>
        </w:tabs>
        <w:spacing w:after="0"/>
        <w:rPr>
          <w:rFonts w:ascii="Arial" w:eastAsia="Times New Roman" w:hAnsi="Arial" w:cs="Arial"/>
          <w:i/>
          <w:sz w:val="18"/>
          <w:szCs w:val="18"/>
          <w:lang w:eastAsia="en-GB"/>
        </w:rPr>
      </w:pPr>
    </w:p>
    <w:p w14:paraId="5B001B00" w14:textId="77777777" w:rsidR="00804718" w:rsidRPr="00B45F7B" w:rsidRDefault="00A44EAD" w:rsidP="00804718">
      <w:pPr>
        <w:tabs>
          <w:tab w:val="left" w:pos="7215"/>
        </w:tabs>
        <w:spacing w:after="0"/>
        <w:rPr>
          <w:rFonts w:ascii="Arial" w:eastAsia="Times New Roman" w:hAnsi="Arial" w:cs="Arial"/>
          <w:b/>
          <w:sz w:val="18"/>
          <w:szCs w:val="18"/>
          <w:lang w:eastAsia="en-GB"/>
        </w:rPr>
      </w:pPr>
      <w:r w:rsidRPr="00B45F7B">
        <w:rPr>
          <w:rFonts w:ascii="Arial" w:eastAsia="Times New Roman" w:hAnsi="Arial" w:cs="Arial"/>
          <w:b/>
          <w:sz w:val="18"/>
          <w:szCs w:val="18"/>
          <w:lang w:eastAsia="en-GB"/>
        </w:rPr>
        <w:t xml:space="preserve">The job </w:t>
      </w:r>
      <w:r w:rsidR="00804718" w:rsidRPr="00B45F7B">
        <w:rPr>
          <w:rFonts w:ascii="Arial" w:eastAsia="Times New Roman" w:hAnsi="Arial" w:cs="Arial"/>
          <w:b/>
          <w:sz w:val="18"/>
          <w:szCs w:val="18"/>
          <w:lang w:eastAsia="en-GB"/>
        </w:rPr>
        <w:t xml:space="preserve">description is written as an indication of the nature and scope of duties and responsibilities. It is not intended as a fully descriptive or definitive list and jobholders will be expected to carry out other duties assigned which are appropriate to the </w:t>
      </w:r>
      <w:r w:rsidR="000E0FBC">
        <w:rPr>
          <w:rFonts w:ascii="Arial" w:eastAsia="Times New Roman" w:hAnsi="Arial" w:cs="Arial"/>
          <w:b/>
          <w:sz w:val="18"/>
          <w:szCs w:val="18"/>
          <w:lang w:eastAsia="en-GB"/>
        </w:rPr>
        <w:t>role</w:t>
      </w:r>
      <w:r w:rsidR="00804718" w:rsidRPr="00B45F7B">
        <w:rPr>
          <w:rFonts w:ascii="Arial" w:eastAsia="Times New Roman" w:hAnsi="Arial" w:cs="Arial"/>
          <w:b/>
          <w:sz w:val="18"/>
          <w:szCs w:val="18"/>
          <w:lang w:eastAsia="en-GB"/>
        </w:rPr>
        <w:t xml:space="preserve">. </w:t>
      </w:r>
    </w:p>
    <w:p w14:paraId="2E18C6D0" w14:textId="77777777" w:rsidR="00804718" w:rsidRDefault="00804718" w:rsidP="00804718">
      <w:pPr>
        <w:tabs>
          <w:tab w:val="left" w:pos="7215"/>
        </w:tabs>
        <w:spacing w:after="0"/>
        <w:rPr>
          <w:rFonts w:ascii="Arial" w:eastAsia="Times New Roman" w:hAnsi="Arial" w:cs="Arial"/>
          <w:i/>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04718" w:rsidRPr="005947F4" w14:paraId="38152AD3" w14:textId="77777777" w:rsidTr="005947F4">
        <w:tc>
          <w:tcPr>
            <w:tcW w:w="9242" w:type="dxa"/>
          </w:tcPr>
          <w:p w14:paraId="078FDE0D" w14:textId="77777777" w:rsidR="00804718" w:rsidRPr="005947F4" w:rsidRDefault="00804718" w:rsidP="005947F4">
            <w:pPr>
              <w:tabs>
                <w:tab w:val="left" w:pos="7215"/>
              </w:tabs>
              <w:spacing w:after="0"/>
              <w:rPr>
                <w:rFonts w:ascii="Arial" w:eastAsia="Times New Roman" w:hAnsi="Arial" w:cs="Arial"/>
                <w:b/>
                <w:sz w:val="18"/>
                <w:szCs w:val="18"/>
                <w:lang w:eastAsia="en-GB"/>
              </w:rPr>
            </w:pPr>
            <w:r w:rsidRPr="005947F4">
              <w:rPr>
                <w:rFonts w:ascii="Arial" w:eastAsia="Times New Roman" w:hAnsi="Arial" w:cs="Arial"/>
                <w:b/>
                <w:sz w:val="18"/>
                <w:szCs w:val="18"/>
                <w:lang w:eastAsia="en-GB"/>
              </w:rPr>
              <w:t xml:space="preserve">How your information will be used </w:t>
            </w:r>
          </w:p>
          <w:p w14:paraId="35464CF3" w14:textId="77777777" w:rsidR="00804718" w:rsidRPr="005947F4" w:rsidRDefault="00804718" w:rsidP="005947F4">
            <w:pPr>
              <w:tabs>
                <w:tab w:val="left" w:pos="7215"/>
              </w:tabs>
              <w:spacing w:after="0"/>
              <w:rPr>
                <w:rFonts w:ascii="Arial" w:eastAsia="Times New Roman" w:hAnsi="Arial" w:cs="Arial"/>
                <w:sz w:val="18"/>
                <w:szCs w:val="18"/>
                <w:lang w:eastAsia="en-GB"/>
              </w:rPr>
            </w:pPr>
            <w:r w:rsidRPr="005947F4">
              <w:rPr>
                <w:rFonts w:ascii="Arial" w:eastAsia="Times New Roman" w:hAnsi="Arial" w:cs="Arial"/>
                <w:sz w:val="18"/>
                <w:szCs w:val="18"/>
                <w:lang w:eastAsia="en-GB"/>
              </w:rPr>
              <w:t xml:space="preserve">In order to progress your application, for administrative purposes, DCA will record, keep and hold the personal data which you have provided in this application stored in our HR files. Your data will not be transferred to any third parties outside of DCA. If you are successful DCA will retain this data as part of your employee record which will be stored on the basis of our Privacy Policy. In the event your applications is unsuccessful, we will hold the application and the data contained for three months in case of a future vacancy which we may invite you to apply for, following which we will delete it. If you have any questions about DCA’s </w:t>
            </w:r>
            <w:r w:rsidR="000B3909" w:rsidRPr="005947F4">
              <w:rPr>
                <w:rFonts w:ascii="Arial" w:eastAsia="Times New Roman" w:hAnsi="Arial" w:cs="Arial"/>
                <w:sz w:val="18"/>
                <w:szCs w:val="18"/>
                <w:lang w:eastAsia="en-GB"/>
              </w:rPr>
              <w:t xml:space="preserve">use of data please contact us. </w:t>
            </w:r>
          </w:p>
          <w:p w14:paraId="6502D0E7" w14:textId="77777777" w:rsidR="00804718" w:rsidRPr="005947F4" w:rsidRDefault="00804718" w:rsidP="005947F4">
            <w:pPr>
              <w:tabs>
                <w:tab w:val="left" w:pos="7215"/>
              </w:tabs>
              <w:spacing w:after="0"/>
              <w:rPr>
                <w:rFonts w:ascii="Arial" w:eastAsia="Times New Roman" w:hAnsi="Arial" w:cs="Arial"/>
                <w:sz w:val="18"/>
                <w:szCs w:val="18"/>
                <w:lang w:eastAsia="en-GB"/>
              </w:rPr>
            </w:pPr>
          </w:p>
        </w:tc>
      </w:tr>
    </w:tbl>
    <w:p w14:paraId="1F18B2A0" w14:textId="77777777" w:rsidR="007A12A0" w:rsidRPr="00804718" w:rsidRDefault="007A12A0" w:rsidP="007A12A0">
      <w:pPr>
        <w:tabs>
          <w:tab w:val="left" w:pos="7215"/>
        </w:tabs>
        <w:rPr>
          <w:rFonts w:ascii="Arial" w:eastAsia="Times New Roman" w:hAnsi="Arial" w:cs="Arial"/>
          <w:i/>
          <w:sz w:val="18"/>
          <w:szCs w:val="18"/>
          <w:lang w:eastAsia="en-GB"/>
        </w:rPr>
      </w:pPr>
      <w:r w:rsidRPr="00804718">
        <w:rPr>
          <w:rFonts w:ascii="Arial" w:eastAsia="Times New Roman" w:hAnsi="Arial" w:cs="Arial"/>
          <w:i/>
          <w:sz w:val="18"/>
          <w:szCs w:val="18"/>
          <w:lang w:eastAsia="en-GB"/>
        </w:rPr>
        <w:tab/>
      </w:r>
    </w:p>
    <w:sectPr w:rsidR="007A12A0" w:rsidRPr="00804718" w:rsidSect="00DD33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5" w:left="1440"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ED87" w14:textId="77777777" w:rsidR="000E5F20" w:rsidRDefault="000E5F20" w:rsidP="005C05A0">
      <w:pPr>
        <w:spacing w:after="0" w:line="240" w:lineRule="auto"/>
      </w:pPr>
      <w:r>
        <w:separator/>
      </w:r>
    </w:p>
  </w:endnote>
  <w:endnote w:type="continuationSeparator" w:id="0">
    <w:p w14:paraId="40A85BD3" w14:textId="77777777" w:rsidR="000E5F20" w:rsidRDefault="000E5F20" w:rsidP="005C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DIN-FactRegular">
    <w:altName w:val="Courier New"/>
    <w:panose1 w:val="020B0604020202020204"/>
    <w:charset w:val="00"/>
    <w:family w:val="auto"/>
    <w:pitch w:val="variable"/>
    <w:sig w:usb0="03000000"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CE56" w14:textId="77777777" w:rsidR="00842A20" w:rsidRDefault="0084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1CE4" w14:textId="77777777" w:rsidR="005C05A0" w:rsidRDefault="005C05A0" w:rsidP="000C2DC7">
    <w:pPr>
      <w:pStyle w:val="Footer"/>
      <w:jc w:val="right"/>
    </w:pPr>
  </w:p>
  <w:tbl>
    <w:tblPr>
      <w:tblW w:w="0" w:type="auto"/>
      <w:tblLook w:val="04A0" w:firstRow="1" w:lastRow="0" w:firstColumn="1" w:lastColumn="0" w:noHBand="0" w:noVBand="1"/>
    </w:tblPr>
    <w:tblGrid>
      <w:gridCol w:w="7303"/>
      <w:gridCol w:w="1723"/>
    </w:tblGrid>
    <w:tr w:rsidR="000C2DC7" w14:paraId="10FB871F" w14:textId="77777777" w:rsidTr="000C2DC7">
      <w:tc>
        <w:tcPr>
          <w:tcW w:w="7479" w:type="dxa"/>
        </w:tcPr>
        <w:p w14:paraId="46AF5648" w14:textId="77777777" w:rsidR="000C2DC7" w:rsidRPr="00265F54" w:rsidRDefault="00842A20" w:rsidP="000C2DC7">
          <w:pPr>
            <w:pStyle w:val="Footer"/>
            <w:rPr>
              <w:rFonts w:ascii="Arial" w:hAnsi="Arial" w:cs="Arial"/>
              <w:sz w:val="18"/>
            </w:rPr>
          </w:pPr>
          <w:r>
            <w:rPr>
              <w:rFonts w:ascii="Arial" w:hAnsi="Arial" w:cs="Arial"/>
              <w:sz w:val="18"/>
            </w:rPr>
            <w:t>Projectionist</w:t>
          </w:r>
          <w:r w:rsidR="000C2DC7" w:rsidRPr="00265F54">
            <w:rPr>
              <w:rFonts w:ascii="Arial" w:hAnsi="Arial" w:cs="Arial"/>
              <w:sz w:val="18"/>
            </w:rPr>
            <w:t xml:space="preserve"> – </w:t>
          </w:r>
          <w:r>
            <w:rPr>
              <w:rFonts w:ascii="Arial" w:hAnsi="Arial" w:cs="Arial"/>
              <w:sz w:val="18"/>
            </w:rPr>
            <w:t>March</w:t>
          </w:r>
          <w:r w:rsidR="00433F03">
            <w:rPr>
              <w:rFonts w:ascii="Arial" w:hAnsi="Arial" w:cs="Arial"/>
              <w:sz w:val="18"/>
            </w:rPr>
            <w:t xml:space="preserve"> 2022</w:t>
          </w:r>
        </w:p>
      </w:tc>
      <w:tc>
        <w:tcPr>
          <w:tcW w:w="1763" w:type="dxa"/>
        </w:tcPr>
        <w:p w14:paraId="4F8DE0F2" w14:textId="77777777" w:rsidR="000C2DC7" w:rsidRPr="00265F54" w:rsidRDefault="000C2DC7" w:rsidP="000C2DC7">
          <w:pPr>
            <w:pStyle w:val="Footer"/>
            <w:jc w:val="right"/>
            <w:rPr>
              <w:rFonts w:ascii="Arial" w:hAnsi="Arial" w:cs="Arial"/>
              <w:sz w:val="18"/>
            </w:rPr>
          </w:pPr>
          <w:r w:rsidRPr="00265F54">
            <w:rPr>
              <w:rFonts w:ascii="Arial" w:hAnsi="Arial" w:cs="Arial"/>
              <w:sz w:val="18"/>
            </w:rPr>
            <w:fldChar w:fldCharType="begin"/>
          </w:r>
          <w:r w:rsidRPr="00265F54">
            <w:rPr>
              <w:rFonts w:ascii="Arial" w:hAnsi="Arial" w:cs="Arial"/>
              <w:sz w:val="18"/>
            </w:rPr>
            <w:instrText xml:space="preserve"> PAGE   \* MERGEFORMAT </w:instrText>
          </w:r>
          <w:r w:rsidRPr="00265F54">
            <w:rPr>
              <w:rFonts w:ascii="Arial" w:hAnsi="Arial" w:cs="Arial"/>
              <w:sz w:val="18"/>
            </w:rPr>
            <w:fldChar w:fldCharType="separate"/>
          </w:r>
          <w:r w:rsidRPr="00265F54">
            <w:rPr>
              <w:rFonts w:ascii="Arial" w:hAnsi="Arial" w:cs="Arial"/>
              <w:noProof/>
              <w:sz w:val="18"/>
            </w:rPr>
            <w:t>1</w:t>
          </w:r>
          <w:r w:rsidRPr="00265F54">
            <w:rPr>
              <w:rFonts w:ascii="Arial" w:hAnsi="Arial" w:cs="Arial"/>
              <w:noProof/>
              <w:sz w:val="18"/>
            </w:rPr>
            <w:fldChar w:fldCharType="end"/>
          </w:r>
        </w:p>
      </w:tc>
    </w:tr>
  </w:tbl>
  <w:p w14:paraId="1C7B769F" w14:textId="77777777" w:rsidR="000C2DC7" w:rsidRDefault="000C2DC7" w:rsidP="000C2DC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C7FD" w14:textId="77777777" w:rsidR="00842A20" w:rsidRDefault="0084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8845" w14:textId="77777777" w:rsidR="000E5F20" w:rsidRDefault="000E5F20" w:rsidP="005C05A0">
      <w:pPr>
        <w:spacing w:after="0" w:line="240" w:lineRule="auto"/>
      </w:pPr>
      <w:r>
        <w:separator/>
      </w:r>
    </w:p>
  </w:footnote>
  <w:footnote w:type="continuationSeparator" w:id="0">
    <w:p w14:paraId="270E1355" w14:textId="77777777" w:rsidR="000E5F20" w:rsidRDefault="000E5F20" w:rsidP="005C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9148" w14:textId="77777777" w:rsidR="00842A20" w:rsidRDefault="0084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EBD3" w14:textId="77777777" w:rsidR="000C2DC7" w:rsidRDefault="00AD4B65">
    <w:pPr>
      <w:pStyle w:val="Header"/>
    </w:pPr>
    <w:r w:rsidRPr="0019403B">
      <w:rPr>
        <w:b/>
        <w:noProof/>
      </w:rPr>
      <w:drawing>
        <wp:inline distT="0" distB="0" distL="0" distR="0" wp14:anchorId="3C52316F" wp14:editId="383F3AC7">
          <wp:extent cx="2857500" cy="857250"/>
          <wp:effectExtent l="0" t="0" r="0" b="0"/>
          <wp:docPr id="5" name="Picture 5" descr="DCA_logo_CMYK copy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_logo_CMYK copy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A1B6" w14:textId="77777777" w:rsidR="00842A20" w:rsidRDefault="0084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1E53"/>
    <w:multiLevelType w:val="multilevel"/>
    <w:tmpl w:val="FEA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7B07"/>
    <w:multiLevelType w:val="multilevel"/>
    <w:tmpl w:val="FCD628A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95749E2"/>
    <w:multiLevelType w:val="hybridMultilevel"/>
    <w:tmpl w:val="6E82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45B1C"/>
    <w:multiLevelType w:val="multilevel"/>
    <w:tmpl w:val="328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4D01"/>
    <w:multiLevelType w:val="hybridMultilevel"/>
    <w:tmpl w:val="C9BCC6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6B1E99"/>
    <w:multiLevelType w:val="multilevel"/>
    <w:tmpl w:val="1C9A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13CEB"/>
    <w:multiLevelType w:val="hybridMultilevel"/>
    <w:tmpl w:val="AB0E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E16"/>
    <w:multiLevelType w:val="multilevel"/>
    <w:tmpl w:val="16BC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70F8E"/>
    <w:multiLevelType w:val="hybridMultilevel"/>
    <w:tmpl w:val="F1A8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B0BC6"/>
    <w:multiLevelType w:val="multilevel"/>
    <w:tmpl w:val="AE9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03E3A"/>
    <w:multiLevelType w:val="hybridMultilevel"/>
    <w:tmpl w:val="DBFE30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FC0288"/>
    <w:multiLevelType w:val="hybridMultilevel"/>
    <w:tmpl w:val="8A52D2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331065"/>
    <w:multiLevelType w:val="multilevel"/>
    <w:tmpl w:val="FCD628A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3F0022"/>
    <w:multiLevelType w:val="hybridMultilevel"/>
    <w:tmpl w:val="6AA4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82042"/>
    <w:multiLevelType w:val="multilevel"/>
    <w:tmpl w:val="5A38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5D2101"/>
    <w:multiLevelType w:val="hybridMultilevel"/>
    <w:tmpl w:val="4358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DE21C6"/>
    <w:multiLevelType w:val="hybridMultilevel"/>
    <w:tmpl w:val="D118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32CFE"/>
    <w:multiLevelType w:val="multilevel"/>
    <w:tmpl w:val="B23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D5C01"/>
    <w:multiLevelType w:val="hybridMultilevel"/>
    <w:tmpl w:val="C6A0856E"/>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6A603F0F"/>
    <w:multiLevelType w:val="hybridMultilevel"/>
    <w:tmpl w:val="D794D4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3457BF"/>
    <w:multiLevelType w:val="multilevel"/>
    <w:tmpl w:val="0B4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B1A74"/>
    <w:multiLevelType w:val="hybridMultilevel"/>
    <w:tmpl w:val="2AF210E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6225EC"/>
    <w:multiLevelType w:val="multilevel"/>
    <w:tmpl w:val="FCD628A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77698675">
    <w:abstractNumId w:val="12"/>
  </w:num>
  <w:num w:numId="2" w16cid:durableId="754673084">
    <w:abstractNumId w:val="18"/>
  </w:num>
  <w:num w:numId="3" w16cid:durableId="1453094217">
    <w:abstractNumId w:val="22"/>
  </w:num>
  <w:num w:numId="4" w16cid:durableId="862942726">
    <w:abstractNumId w:val="1"/>
  </w:num>
  <w:num w:numId="5" w16cid:durableId="1871798189">
    <w:abstractNumId w:val="6"/>
  </w:num>
  <w:num w:numId="6" w16cid:durableId="552928717">
    <w:abstractNumId w:val="16"/>
  </w:num>
  <w:num w:numId="7" w16cid:durableId="1903250045">
    <w:abstractNumId w:val="17"/>
  </w:num>
  <w:num w:numId="8" w16cid:durableId="1649244222">
    <w:abstractNumId w:val="0"/>
  </w:num>
  <w:num w:numId="9" w16cid:durableId="1492405659">
    <w:abstractNumId w:val="5"/>
  </w:num>
  <w:num w:numId="10" w16cid:durableId="1496797841">
    <w:abstractNumId w:val="3"/>
  </w:num>
  <w:num w:numId="11" w16cid:durableId="1643729776">
    <w:abstractNumId w:val="14"/>
  </w:num>
  <w:num w:numId="12" w16cid:durableId="1204631349">
    <w:abstractNumId w:val="9"/>
  </w:num>
  <w:num w:numId="13" w16cid:durableId="543443217">
    <w:abstractNumId w:val="20"/>
  </w:num>
  <w:num w:numId="14" w16cid:durableId="614871532">
    <w:abstractNumId w:val="7"/>
  </w:num>
  <w:num w:numId="15" w16cid:durableId="325135019">
    <w:abstractNumId w:val="13"/>
  </w:num>
  <w:num w:numId="16" w16cid:durableId="287200355">
    <w:abstractNumId w:val="8"/>
  </w:num>
  <w:num w:numId="17" w16cid:durableId="1985233295">
    <w:abstractNumId w:val="15"/>
  </w:num>
  <w:num w:numId="18" w16cid:durableId="35010275">
    <w:abstractNumId w:val="10"/>
  </w:num>
  <w:num w:numId="19" w16cid:durableId="1278217111">
    <w:abstractNumId w:val="19"/>
  </w:num>
  <w:num w:numId="20" w16cid:durableId="567616558">
    <w:abstractNumId w:val="4"/>
  </w:num>
  <w:num w:numId="21" w16cid:durableId="1179925633">
    <w:abstractNumId w:val="11"/>
  </w:num>
  <w:num w:numId="22" w16cid:durableId="1473905210">
    <w:abstractNumId w:val="21"/>
  </w:num>
  <w:num w:numId="23" w16cid:durableId="10169288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00"/>
  <w:hideSpellingErrors/>
  <w:hideGrammaticalError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72"/>
    <w:rsid w:val="000038F4"/>
    <w:rsid w:val="00010EE9"/>
    <w:rsid w:val="00026677"/>
    <w:rsid w:val="00044BA6"/>
    <w:rsid w:val="000479B7"/>
    <w:rsid w:val="00096343"/>
    <w:rsid w:val="000B281B"/>
    <w:rsid w:val="000B38D6"/>
    <w:rsid w:val="000B3909"/>
    <w:rsid w:val="000B3DEF"/>
    <w:rsid w:val="000C18C3"/>
    <w:rsid w:val="000C2DC7"/>
    <w:rsid w:val="000E0FBC"/>
    <w:rsid w:val="000E5F20"/>
    <w:rsid w:val="000F2079"/>
    <w:rsid w:val="001011B0"/>
    <w:rsid w:val="0013323B"/>
    <w:rsid w:val="00145F30"/>
    <w:rsid w:val="00161F2D"/>
    <w:rsid w:val="00165350"/>
    <w:rsid w:val="0018459F"/>
    <w:rsid w:val="00186E1D"/>
    <w:rsid w:val="00191320"/>
    <w:rsid w:val="0019403B"/>
    <w:rsid w:val="001970E1"/>
    <w:rsid w:val="001C019D"/>
    <w:rsid w:val="001D7A70"/>
    <w:rsid w:val="001E4CD3"/>
    <w:rsid w:val="0020083C"/>
    <w:rsid w:val="00221495"/>
    <w:rsid w:val="00231B9C"/>
    <w:rsid w:val="00265F54"/>
    <w:rsid w:val="0027079A"/>
    <w:rsid w:val="00283CAC"/>
    <w:rsid w:val="00283F99"/>
    <w:rsid w:val="00286B0B"/>
    <w:rsid w:val="002D33BB"/>
    <w:rsid w:val="002E5209"/>
    <w:rsid w:val="002F3C64"/>
    <w:rsid w:val="00312828"/>
    <w:rsid w:val="0036079F"/>
    <w:rsid w:val="00364750"/>
    <w:rsid w:val="003759BF"/>
    <w:rsid w:val="003838F1"/>
    <w:rsid w:val="00383BDA"/>
    <w:rsid w:val="0039037B"/>
    <w:rsid w:val="003A573F"/>
    <w:rsid w:val="003C1914"/>
    <w:rsid w:val="003C33E1"/>
    <w:rsid w:val="003D54FB"/>
    <w:rsid w:val="003E1119"/>
    <w:rsid w:val="003E4D95"/>
    <w:rsid w:val="003E68CA"/>
    <w:rsid w:val="00402572"/>
    <w:rsid w:val="00410C5D"/>
    <w:rsid w:val="004132A0"/>
    <w:rsid w:val="004173B5"/>
    <w:rsid w:val="0043321A"/>
    <w:rsid w:val="00433F03"/>
    <w:rsid w:val="00453779"/>
    <w:rsid w:val="00467B69"/>
    <w:rsid w:val="004827E3"/>
    <w:rsid w:val="00492104"/>
    <w:rsid w:val="004A1B8B"/>
    <w:rsid w:val="004B260B"/>
    <w:rsid w:val="004B6AAC"/>
    <w:rsid w:val="004C53A3"/>
    <w:rsid w:val="004E405B"/>
    <w:rsid w:val="004E431F"/>
    <w:rsid w:val="00510C5F"/>
    <w:rsid w:val="005121CF"/>
    <w:rsid w:val="00540DE3"/>
    <w:rsid w:val="00542794"/>
    <w:rsid w:val="00564A7E"/>
    <w:rsid w:val="0057172C"/>
    <w:rsid w:val="005835DE"/>
    <w:rsid w:val="00584E0F"/>
    <w:rsid w:val="005879AB"/>
    <w:rsid w:val="00593B51"/>
    <w:rsid w:val="005947F4"/>
    <w:rsid w:val="005C05A0"/>
    <w:rsid w:val="005D09F5"/>
    <w:rsid w:val="005D5B9B"/>
    <w:rsid w:val="005D771C"/>
    <w:rsid w:val="005F5AA4"/>
    <w:rsid w:val="005F5AD1"/>
    <w:rsid w:val="00617ADD"/>
    <w:rsid w:val="00644784"/>
    <w:rsid w:val="00663A37"/>
    <w:rsid w:val="00667954"/>
    <w:rsid w:val="006707AB"/>
    <w:rsid w:val="006709E4"/>
    <w:rsid w:val="00672285"/>
    <w:rsid w:val="0067610C"/>
    <w:rsid w:val="00683517"/>
    <w:rsid w:val="006A5A19"/>
    <w:rsid w:val="006A5D8E"/>
    <w:rsid w:val="006A69E2"/>
    <w:rsid w:val="006A783B"/>
    <w:rsid w:val="006E0884"/>
    <w:rsid w:val="006E14BD"/>
    <w:rsid w:val="006E2777"/>
    <w:rsid w:val="00743610"/>
    <w:rsid w:val="00746CFF"/>
    <w:rsid w:val="00751069"/>
    <w:rsid w:val="00751F3B"/>
    <w:rsid w:val="00757232"/>
    <w:rsid w:val="0079359F"/>
    <w:rsid w:val="007A12A0"/>
    <w:rsid w:val="007B3F05"/>
    <w:rsid w:val="007C1BDE"/>
    <w:rsid w:val="007E159C"/>
    <w:rsid w:val="007E6D70"/>
    <w:rsid w:val="007E6F17"/>
    <w:rsid w:val="00804718"/>
    <w:rsid w:val="00812EA2"/>
    <w:rsid w:val="00830B38"/>
    <w:rsid w:val="0083648A"/>
    <w:rsid w:val="00842A20"/>
    <w:rsid w:val="00847ACB"/>
    <w:rsid w:val="00854DB9"/>
    <w:rsid w:val="00862027"/>
    <w:rsid w:val="00866E94"/>
    <w:rsid w:val="00882EDD"/>
    <w:rsid w:val="00893958"/>
    <w:rsid w:val="008D002B"/>
    <w:rsid w:val="008F0509"/>
    <w:rsid w:val="008F48C0"/>
    <w:rsid w:val="00903A06"/>
    <w:rsid w:val="00913C8B"/>
    <w:rsid w:val="00922311"/>
    <w:rsid w:val="00966AB4"/>
    <w:rsid w:val="0097629B"/>
    <w:rsid w:val="009826C1"/>
    <w:rsid w:val="00982DA9"/>
    <w:rsid w:val="00990BC5"/>
    <w:rsid w:val="009A79E3"/>
    <w:rsid w:val="009B2A2D"/>
    <w:rsid w:val="009B3FA7"/>
    <w:rsid w:val="009C1C9D"/>
    <w:rsid w:val="009C2CC4"/>
    <w:rsid w:val="009D513E"/>
    <w:rsid w:val="00A00550"/>
    <w:rsid w:val="00A04F1A"/>
    <w:rsid w:val="00A10656"/>
    <w:rsid w:val="00A15A87"/>
    <w:rsid w:val="00A20E24"/>
    <w:rsid w:val="00A24C2A"/>
    <w:rsid w:val="00A258F8"/>
    <w:rsid w:val="00A2767F"/>
    <w:rsid w:val="00A33B81"/>
    <w:rsid w:val="00A44EAD"/>
    <w:rsid w:val="00A6185F"/>
    <w:rsid w:val="00A6377E"/>
    <w:rsid w:val="00A76B7D"/>
    <w:rsid w:val="00A8300A"/>
    <w:rsid w:val="00A87E72"/>
    <w:rsid w:val="00A94F41"/>
    <w:rsid w:val="00A97F7B"/>
    <w:rsid w:val="00AB5B64"/>
    <w:rsid w:val="00AC25B0"/>
    <w:rsid w:val="00AD4B65"/>
    <w:rsid w:val="00AF2DFF"/>
    <w:rsid w:val="00B0470C"/>
    <w:rsid w:val="00B127FF"/>
    <w:rsid w:val="00B361B9"/>
    <w:rsid w:val="00B40830"/>
    <w:rsid w:val="00B45F7B"/>
    <w:rsid w:val="00B54178"/>
    <w:rsid w:val="00B81FF7"/>
    <w:rsid w:val="00BA28BB"/>
    <w:rsid w:val="00BF5FAB"/>
    <w:rsid w:val="00C158AF"/>
    <w:rsid w:val="00C30729"/>
    <w:rsid w:val="00C44E52"/>
    <w:rsid w:val="00C472F5"/>
    <w:rsid w:val="00C551E8"/>
    <w:rsid w:val="00C770FD"/>
    <w:rsid w:val="00C82D30"/>
    <w:rsid w:val="00CA0872"/>
    <w:rsid w:val="00CA1B01"/>
    <w:rsid w:val="00CA492D"/>
    <w:rsid w:val="00CF0CAC"/>
    <w:rsid w:val="00CF60E5"/>
    <w:rsid w:val="00D04C19"/>
    <w:rsid w:val="00D10E66"/>
    <w:rsid w:val="00D12C50"/>
    <w:rsid w:val="00D41F81"/>
    <w:rsid w:val="00D57E16"/>
    <w:rsid w:val="00D60350"/>
    <w:rsid w:val="00DA3DF4"/>
    <w:rsid w:val="00DB1E73"/>
    <w:rsid w:val="00DB6406"/>
    <w:rsid w:val="00DD092F"/>
    <w:rsid w:val="00DD33E3"/>
    <w:rsid w:val="00DE4505"/>
    <w:rsid w:val="00DE615B"/>
    <w:rsid w:val="00E05E70"/>
    <w:rsid w:val="00E22031"/>
    <w:rsid w:val="00E31C31"/>
    <w:rsid w:val="00E329A1"/>
    <w:rsid w:val="00E348DD"/>
    <w:rsid w:val="00E50DA2"/>
    <w:rsid w:val="00E556E2"/>
    <w:rsid w:val="00E75A08"/>
    <w:rsid w:val="00E82CFA"/>
    <w:rsid w:val="00E82EFB"/>
    <w:rsid w:val="00E85E66"/>
    <w:rsid w:val="00E85E67"/>
    <w:rsid w:val="00E964C7"/>
    <w:rsid w:val="00EB641B"/>
    <w:rsid w:val="00EE200D"/>
    <w:rsid w:val="00F041CA"/>
    <w:rsid w:val="00F14E38"/>
    <w:rsid w:val="00F33CD4"/>
    <w:rsid w:val="00F65DF9"/>
    <w:rsid w:val="00F72EC8"/>
    <w:rsid w:val="00F7670A"/>
    <w:rsid w:val="00F843AD"/>
    <w:rsid w:val="00F87CFF"/>
    <w:rsid w:val="00FB6976"/>
    <w:rsid w:val="00FC2C44"/>
    <w:rsid w:val="00FD2782"/>
    <w:rsid w:val="00FD4A4B"/>
    <w:rsid w:val="00FF03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0417"/>
  <w15:chartTrackingRefBased/>
  <w15:docId w15:val="{FF1AF86E-3799-43DE-BBD7-AF6E3740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54"/>
    <w:pPr>
      <w:spacing w:after="200" w:line="276" w:lineRule="auto"/>
    </w:pPr>
    <w:rPr>
      <w:sz w:val="22"/>
      <w:szCs w:val="22"/>
      <w:lang w:eastAsia="en-US"/>
    </w:rPr>
  </w:style>
  <w:style w:type="paragraph" w:styleId="Heading1">
    <w:name w:val="heading 1"/>
    <w:basedOn w:val="Normal"/>
    <w:link w:val="Heading1Char"/>
    <w:uiPriority w:val="9"/>
    <w:qFormat/>
    <w:rsid w:val="00F14E3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F14E38"/>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F14E3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81"/>
    <w:pPr>
      <w:ind w:left="720"/>
      <w:contextualSpacing/>
    </w:pPr>
  </w:style>
  <w:style w:type="paragraph" w:styleId="Header">
    <w:name w:val="header"/>
    <w:basedOn w:val="Normal"/>
    <w:link w:val="HeaderChar"/>
    <w:uiPriority w:val="99"/>
    <w:unhideWhenUsed/>
    <w:rsid w:val="005C05A0"/>
    <w:pPr>
      <w:tabs>
        <w:tab w:val="center" w:pos="4513"/>
        <w:tab w:val="right" w:pos="9026"/>
      </w:tabs>
    </w:pPr>
  </w:style>
  <w:style w:type="character" w:customStyle="1" w:styleId="HeaderChar">
    <w:name w:val="Header Char"/>
    <w:link w:val="Header"/>
    <w:uiPriority w:val="99"/>
    <w:rsid w:val="005C05A0"/>
    <w:rPr>
      <w:sz w:val="22"/>
      <w:szCs w:val="22"/>
      <w:lang w:eastAsia="en-US"/>
    </w:rPr>
  </w:style>
  <w:style w:type="paragraph" w:styleId="Footer">
    <w:name w:val="footer"/>
    <w:basedOn w:val="Normal"/>
    <w:link w:val="FooterChar"/>
    <w:uiPriority w:val="99"/>
    <w:unhideWhenUsed/>
    <w:rsid w:val="005C05A0"/>
    <w:pPr>
      <w:tabs>
        <w:tab w:val="center" w:pos="4513"/>
        <w:tab w:val="right" w:pos="9026"/>
      </w:tabs>
    </w:pPr>
  </w:style>
  <w:style w:type="character" w:customStyle="1" w:styleId="FooterChar">
    <w:name w:val="Footer Char"/>
    <w:link w:val="Footer"/>
    <w:uiPriority w:val="99"/>
    <w:rsid w:val="005C05A0"/>
    <w:rPr>
      <w:sz w:val="22"/>
      <w:szCs w:val="22"/>
      <w:lang w:eastAsia="en-US"/>
    </w:rPr>
  </w:style>
  <w:style w:type="paragraph" w:styleId="BalloonText">
    <w:name w:val="Balloon Text"/>
    <w:basedOn w:val="Normal"/>
    <w:link w:val="BalloonTextChar"/>
    <w:uiPriority w:val="99"/>
    <w:semiHidden/>
    <w:unhideWhenUsed/>
    <w:rsid w:val="005C05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05A0"/>
    <w:rPr>
      <w:rFonts w:ascii="Tahoma" w:hAnsi="Tahoma" w:cs="Tahoma"/>
      <w:sz w:val="16"/>
      <w:szCs w:val="16"/>
      <w:lang w:eastAsia="en-US"/>
    </w:rPr>
  </w:style>
  <w:style w:type="character" w:customStyle="1" w:styleId="Heading1Char">
    <w:name w:val="Heading 1 Char"/>
    <w:link w:val="Heading1"/>
    <w:uiPriority w:val="9"/>
    <w:rsid w:val="00F14E38"/>
    <w:rPr>
      <w:rFonts w:ascii="Times New Roman" w:eastAsia="Times New Roman" w:hAnsi="Times New Roman"/>
      <w:b/>
      <w:bCs/>
      <w:kern w:val="36"/>
      <w:sz w:val="48"/>
      <w:szCs w:val="48"/>
    </w:rPr>
  </w:style>
  <w:style w:type="character" w:customStyle="1" w:styleId="Heading2Char">
    <w:name w:val="Heading 2 Char"/>
    <w:link w:val="Heading2"/>
    <w:uiPriority w:val="9"/>
    <w:rsid w:val="00F14E38"/>
    <w:rPr>
      <w:rFonts w:ascii="Times New Roman" w:eastAsia="Times New Roman" w:hAnsi="Times New Roman"/>
      <w:b/>
      <w:bCs/>
      <w:sz w:val="36"/>
      <w:szCs w:val="36"/>
    </w:rPr>
  </w:style>
  <w:style w:type="character" w:customStyle="1" w:styleId="Heading3Char">
    <w:name w:val="Heading 3 Char"/>
    <w:link w:val="Heading3"/>
    <w:uiPriority w:val="9"/>
    <w:rsid w:val="00F14E38"/>
    <w:rPr>
      <w:rFonts w:ascii="Times New Roman" w:eastAsia="Times New Roman" w:hAnsi="Times New Roman"/>
      <w:b/>
      <w:bCs/>
      <w:sz w:val="27"/>
      <w:szCs w:val="27"/>
    </w:rPr>
  </w:style>
  <w:style w:type="character" w:styleId="Hyperlink">
    <w:name w:val="Hyperlink"/>
    <w:uiPriority w:val="99"/>
    <w:semiHidden/>
    <w:unhideWhenUsed/>
    <w:rsid w:val="00F14E38"/>
    <w:rPr>
      <w:color w:val="0000FF"/>
      <w:u w:val="single"/>
    </w:rPr>
  </w:style>
  <w:style w:type="paragraph" w:customStyle="1" w:styleId="active">
    <w:name w:val="active"/>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ev">
    <w:name w:val="prev"/>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turn">
    <w:name w:val="return"/>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xt">
    <w:name w:val="next"/>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F14E3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abel">
    <w:name w:val="label"/>
    <w:rsid w:val="00F14E38"/>
  </w:style>
  <w:style w:type="paragraph" w:customStyle="1" w:styleId="vacancy-closing-date">
    <w:name w:val="vacancy-closing-date"/>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ndfriend">
    <w:name w:val="sendfriend"/>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ubmitola">
    <w:name w:val="submitola"/>
    <w:basedOn w:val="Normal"/>
    <w:rsid w:val="00F14E3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862027"/>
    <w:pPr>
      <w:spacing w:after="0" w:line="240" w:lineRule="auto"/>
    </w:pPr>
    <w:rPr>
      <w:rFonts w:eastAsiaTheme="minorHAnsi" w:cs="Calibri"/>
      <w:lang w:eastAsia="en-GB"/>
    </w:rPr>
  </w:style>
  <w:style w:type="paragraph" w:styleId="BodyText">
    <w:name w:val="Body Text"/>
    <w:basedOn w:val="Normal"/>
    <w:link w:val="BodyTextChar"/>
    <w:rsid w:val="00842A20"/>
    <w:pPr>
      <w:spacing w:after="120" w:line="240" w:lineRule="auto"/>
    </w:pPr>
    <w:rPr>
      <w:rFonts w:ascii="DIN-FactRegular" w:eastAsia="Times" w:hAnsi="DIN-FactRegular"/>
      <w:szCs w:val="20"/>
      <w:lang w:eastAsia="en-GB"/>
    </w:rPr>
  </w:style>
  <w:style w:type="character" w:customStyle="1" w:styleId="BodyTextChar">
    <w:name w:val="Body Text Char"/>
    <w:basedOn w:val="DefaultParagraphFont"/>
    <w:link w:val="BodyText"/>
    <w:rsid w:val="00842A20"/>
    <w:rPr>
      <w:rFonts w:ascii="DIN-FactRegular" w:eastAsia="Times" w:hAnsi="DIN-Fact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86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3492">
          <w:marLeft w:val="0"/>
          <w:marRight w:val="0"/>
          <w:marTop w:val="0"/>
          <w:marBottom w:val="0"/>
          <w:divBdr>
            <w:top w:val="none" w:sz="0" w:space="0" w:color="auto"/>
            <w:left w:val="none" w:sz="0" w:space="0" w:color="auto"/>
            <w:bottom w:val="none" w:sz="0" w:space="0" w:color="auto"/>
            <w:right w:val="none" w:sz="0" w:space="0" w:color="auto"/>
          </w:divBdr>
          <w:divsChild>
            <w:div w:id="447353465">
              <w:marLeft w:val="0"/>
              <w:marRight w:val="0"/>
              <w:marTop w:val="0"/>
              <w:marBottom w:val="0"/>
              <w:divBdr>
                <w:top w:val="none" w:sz="0" w:space="0" w:color="auto"/>
                <w:left w:val="none" w:sz="0" w:space="0" w:color="auto"/>
                <w:bottom w:val="none" w:sz="0" w:space="0" w:color="auto"/>
                <w:right w:val="none" w:sz="0" w:space="0" w:color="auto"/>
              </w:divBdr>
            </w:div>
          </w:divsChild>
        </w:div>
        <w:div w:id="1601253293">
          <w:marLeft w:val="0"/>
          <w:marRight w:val="0"/>
          <w:marTop w:val="0"/>
          <w:marBottom w:val="0"/>
          <w:divBdr>
            <w:top w:val="none" w:sz="0" w:space="0" w:color="auto"/>
            <w:left w:val="none" w:sz="0" w:space="0" w:color="auto"/>
            <w:bottom w:val="none" w:sz="0" w:space="0" w:color="auto"/>
            <w:right w:val="none" w:sz="0" w:space="0" w:color="auto"/>
          </w:divBdr>
          <w:divsChild>
            <w:div w:id="803740880">
              <w:marLeft w:val="0"/>
              <w:marRight w:val="0"/>
              <w:marTop w:val="0"/>
              <w:marBottom w:val="0"/>
              <w:divBdr>
                <w:top w:val="none" w:sz="0" w:space="0" w:color="auto"/>
                <w:left w:val="none" w:sz="0" w:space="0" w:color="auto"/>
                <w:bottom w:val="none" w:sz="0" w:space="0" w:color="auto"/>
                <w:right w:val="none" w:sz="0" w:space="0" w:color="auto"/>
              </w:divBdr>
              <w:divsChild>
                <w:div w:id="977688410">
                  <w:marLeft w:val="0"/>
                  <w:marRight w:val="0"/>
                  <w:marTop w:val="0"/>
                  <w:marBottom w:val="0"/>
                  <w:divBdr>
                    <w:top w:val="none" w:sz="0" w:space="0" w:color="auto"/>
                    <w:left w:val="none" w:sz="0" w:space="0" w:color="auto"/>
                    <w:bottom w:val="none" w:sz="0" w:space="0" w:color="auto"/>
                    <w:right w:val="none" w:sz="0" w:space="0" w:color="auto"/>
                  </w:divBdr>
                  <w:divsChild>
                    <w:div w:id="352073970">
                      <w:marLeft w:val="0"/>
                      <w:marRight w:val="0"/>
                      <w:marTop w:val="0"/>
                      <w:marBottom w:val="0"/>
                      <w:divBdr>
                        <w:top w:val="none" w:sz="0" w:space="0" w:color="auto"/>
                        <w:left w:val="none" w:sz="0" w:space="0" w:color="auto"/>
                        <w:bottom w:val="none" w:sz="0" w:space="0" w:color="auto"/>
                        <w:right w:val="none" w:sz="0" w:space="0" w:color="auto"/>
                      </w:divBdr>
                      <w:divsChild>
                        <w:div w:id="36903679">
                          <w:marLeft w:val="0"/>
                          <w:marRight w:val="0"/>
                          <w:marTop w:val="0"/>
                          <w:marBottom w:val="0"/>
                          <w:divBdr>
                            <w:top w:val="none" w:sz="0" w:space="0" w:color="auto"/>
                            <w:left w:val="none" w:sz="0" w:space="0" w:color="auto"/>
                            <w:bottom w:val="none" w:sz="0" w:space="0" w:color="auto"/>
                            <w:right w:val="none" w:sz="0" w:space="0" w:color="auto"/>
                          </w:divBdr>
                        </w:div>
                        <w:div w:id="336083247">
                          <w:marLeft w:val="0"/>
                          <w:marRight w:val="0"/>
                          <w:marTop w:val="0"/>
                          <w:marBottom w:val="0"/>
                          <w:divBdr>
                            <w:top w:val="none" w:sz="0" w:space="0" w:color="auto"/>
                            <w:left w:val="none" w:sz="0" w:space="0" w:color="auto"/>
                            <w:bottom w:val="none" w:sz="0" w:space="0" w:color="auto"/>
                            <w:right w:val="none" w:sz="0" w:space="0" w:color="auto"/>
                          </w:divBdr>
                          <w:divsChild>
                            <w:div w:id="347214706">
                              <w:marLeft w:val="0"/>
                              <w:marRight w:val="0"/>
                              <w:marTop w:val="0"/>
                              <w:marBottom w:val="150"/>
                              <w:divBdr>
                                <w:top w:val="none" w:sz="0" w:space="0" w:color="auto"/>
                                <w:left w:val="none" w:sz="0" w:space="0" w:color="auto"/>
                                <w:bottom w:val="single" w:sz="6" w:space="8" w:color="DDDDDD"/>
                                <w:right w:val="none" w:sz="0" w:space="0" w:color="auto"/>
                              </w:divBdr>
                              <w:divsChild>
                                <w:div w:id="268202052">
                                  <w:marLeft w:val="0"/>
                                  <w:marRight w:val="0"/>
                                  <w:marTop w:val="0"/>
                                  <w:marBottom w:val="0"/>
                                  <w:divBdr>
                                    <w:top w:val="none" w:sz="0" w:space="0" w:color="auto"/>
                                    <w:left w:val="none" w:sz="0" w:space="0" w:color="auto"/>
                                    <w:bottom w:val="none" w:sz="0" w:space="0" w:color="auto"/>
                                    <w:right w:val="none" w:sz="0" w:space="0" w:color="auto"/>
                                  </w:divBdr>
                                </w:div>
                              </w:divsChild>
                            </w:div>
                            <w:div w:id="1812333042">
                              <w:marLeft w:val="0"/>
                              <w:marRight w:val="0"/>
                              <w:marTop w:val="0"/>
                              <w:marBottom w:val="150"/>
                              <w:divBdr>
                                <w:top w:val="none" w:sz="0" w:space="0" w:color="auto"/>
                                <w:left w:val="none" w:sz="0" w:space="0" w:color="auto"/>
                                <w:bottom w:val="single" w:sz="6" w:space="8" w:color="DDDDDD"/>
                                <w:right w:val="none" w:sz="0" w:space="0" w:color="auto"/>
                              </w:divBdr>
                              <w:divsChild>
                                <w:div w:id="15298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1173">
                          <w:marLeft w:val="300"/>
                          <w:marRight w:val="300"/>
                          <w:marTop w:val="0"/>
                          <w:marBottom w:val="150"/>
                          <w:divBdr>
                            <w:top w:val="none" w:sz="0" w:space="0" w:color="auto"/>
                            <w:left w:val="none" w:sz="0" w:space="0" w:color="auto"/>
                            <w:bottom w:val="none" w:sz="0" w:space="0" w:color="auto"/>
                            <w:right w:val="none" w:sz="0" w:space="0" w:color="auto"/>
                          </w:divBdr>
                        </w:div>
                        <w:div w:id="1300067458">
                          <w:marLeft w:val="0"/>
                          <w:marRight w:val="0"/>
                          <w:marTop w:val="240"/>
                          <w:marBottom w:val="240"/>
                          <w:divBdr>
                            <w:top w:val="none" w:sz="0" w:space="0" w:color="auto"/>
                            <w:left w:val="none" w:sz="0" w:space="0" w:color="auto"/>
                            <w:bottom w:val="none" w:sz="0" w:space="0" w:color="auto"/>
                            <w:right w:val="none" w:sz="0" w:space="0" w:color="auto"/>
                          </w:divBdr>
                        </w:div>
                        <w:div w:id="1313176784">
                          <w:marLeft w:val="0"/>
                          <w:marRight w:val="0"/>
                          <w:marTop w:val="0"/>
                          <w:marBottom w:val="150"/>
                          <w:divBdr>
                            <w:top w:val="none" w:sz="0" w:space="0" w:color="auto"/>
                            <w:left w:val="none" w:sz="0" w:space="0" w:color="auto"/>
                            <w:bottom w:val="single" w:sz="6" w:space="8" w:color="DDDDDD"/>
                            <w:right w:val="none" w:sz="0" w:space="0" w:color="auto"/>
                          </w:divBdr>
                        </w:div>
                        <w:div w:id="1638754632">
                          <w:marLeft w:val="0"/>
                          <w:marRight w:val="0"/>
                          <w:marTop w:val="0"/>
                          <w:marBottom w:val="0"/>
                          <w:divBdr>
                            <w:top w:val="none" w:sz="0" w:space="0" w:color="auto"/>
                            <w:left w:val="none" w:sz="0" w:space="0" w:color="auto"/>
                            <w:bottom w:val="none" w:sz="0" w:space="0" w:color="auto"/>
                            <w:right w:val="none" w:sz="0" w:space="0" w:color="auto"/>
                          </w:divBdr>
                          <w:divsChild>
                            <w:div w:id="404382831">
                              <w:marLeft w:val="300"/>
                              <w:marRight w:val="300"/>
                              <w:marTop w:val="150"/>
                              <w:marBottom w:val="300"/>
                              <w:divBdr>
                                <w:top w:val="none" w:sz="0" w:space="0" w:color="auto"/>
                                <w:left w:val="none" w:sz="0" w:space="0" w:color="auto"/>
                                <w:bottom w:val="none" w:sz="0" w:space="0" w:color="auto"/>
                                <w:right w:val="none" w:sz="0" w:space="0" w:color="auto"/>
                              </w:divBdr>
                            </w:div>
                            <w:div w:id="1161581126">
                              <w:marLeft w:val="0"/>
                              <w:marRight w:val="0"/>
                              <w:marTop w:val="0"/>
                              <w:marBottom w:val="0"/>
                              <w:divBdr>
                                <w:top w:val="none" w:sz="0" w:space="0" w:color="auto"/>
                                <w:left w:val="none" w:sz="0" w:space="0" w:color="auto"/>
                                <w:bottom w:val="none" w:sz="0" w:space="0" w:color="auto"/>
                                <w:right w:val="none" w:sz="0" w:space="0" w:color="auto"/>
                              </w:divBdr>
                            </w:div>
                            <w:div w:id="1853687758">
                              <w:marLeft w:val="0"/>
                              <w:marRight w:val="0"/>
                              <w:marTop w:val="0"/>
                              <w:marBottom w:val="150"/>
                              <w:divBdr>
                                <w:top w:val="none" w:sz="0" w:space="0" w:color="auto"/>
                                <w:left w:val="none" w:sz="0" w:space="0" w:color="auto"/>
                                <w:bottom w:val="single" w:sz="6" w:space="8" w:color="DDDDDD"/>
                                <w:right w:val="none" w:sz="0" w:space="0" w:color="auto"/>
                              </w:divBdr>
                            </w:div>
                          </w:divsChild>
                        </w:div>
                        <w:div w:id="1716655080">
                          <w:marLeft w:val="0"/>
                          <w:marRight w:val="0"/>
                          <w:marTop w:val="0"/>
                          <w:marBottom w:val="150"/>
                          <w:divBdr>
                            <w:top w:val="none" w:sz="0" w:space="0" w:color="auto"/>
                            <w:left w:val="none" w:sz="0" w:space="0" w:color="auto"/>
                            <w:bottom w:val="single" w:sz="6" w:space="8" w:color="DDDDDD"/>
                            <w:right w:val="none" w:sz="0" w:space="0" w:color="auto"/>
                          </w:divBdr>
                          <w:divsChild>
                            <w:div w:id="13376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76097">
              <w:marLeft w:val="0"/>
              <w:marRight w:val="0"/>
              <w:marTop w:val="0"/>
              <w:marBottom w:val="0"/>
              <w:divBdr>
                <w:top w:val="none" w:sz="0" w:space="0" w:color="auto"/>
                <w:left w:val="none" w:sz="0" w:space="0" w:color="auto"/>
                <w:bottom w:val="none" w:sz="0" w:space="0" w:color="auto"/>
                <w:right w:val="none" w:sz="0" w:space="0" w:color="auto"/>
              </w:divBdr>
              <w:divsChild>
                <w:div w:id="557087047">
                  <w:marLeft w:val="0"/>
                  <w:marRight w:val="0"/>
                  <w:marTop w:val="0"/>
                  <w:marBottom w:val="0"/>
                  <w:divBdr>
                    <w:top w:val="none" w:sz="0" w:space="0" w:color="auto"/>
                    <w:left w:val="none" w:sz="0" w:space="0" w:color="auto"/>
                    <w:bottom w:val="none" w:sz="0" w:space="0" w:color="auto"/>
                    <w:right w:val="none" w:sz="0" w:space="0" w:color="auto"/>
                  </w:divBdr>
                  <w:divsChild>
                    <w:div w:id="1815175392">
                      <w:marLeft w:val="0"/>
                      <w:marRight w:val="0"/>
                      <w:marTop w:val="0"/>
                      <w:marBottom w:val="0"/>
                      <w:divBdr>
                        <w:top w:val="none" w:sz="0" w:space="0" w:color="auto"/>
                        <w:left w:val="none" w:sz="0" w:space="0" w:color="E7E7E7"/>
                        <w:bottom w:val="none" w:sz="0" w:space="0" w:color="E7E7E7"/>
                        <w:right w:val="none" w:sz="0" w:space="0" w:color="E7E7E7"/>
                      </w:divBdr>
                      <w:divsChild>
                        <w:div w:id="3360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4315">
      <w:bodyDiv w:val="1"/>
      <w:marLeft w:val="0"/>
      <w:marRight w:val="0"/>
      <w:marTop w:val="0"/>
      <w:marBottom w:val="0"/>
      <w:divBdr>
        <w:top w:val="none" w:sz="0" w:space="0" w:color="auto"/>
        <w:left w:val="none" w:sz="0" w:space="0" w:color="auto"/>
        <w:bottom w:val="none" w:sz="0" w:space="0" w:color="auto"/>
        <w:right w:val="none" w:sz="0" w:space="0" w:color="auto"/>
      </w:divBdr>
    </w:div>
    <w:div w:id="1926915795">
      <w:bodyDiv w:val="1"/>
      <w:marLeft w:val="0"/>
      <w:marRight w:val="0"/>
      <w:marTop w:val="0"/>
      <w:marBottom w:val="0"/>
      <w:divBdr>
        <w:top w:val="none" w:sz="0" w:space="0" w:color="auto"/>
        <w:left w:val="none" w:sz="0" w:space="0" w:color="auto"/>
        <w:bottom w:val="none" w:sz="0" w:space="0" w:color="auto"/>
        <w:right w:val="none" w:sz="0" w:space="0" w:color="auto"/>
      </w:divBdr>
    </w:div>
    <w:div w:id="2039887847">
      <w:bodyDiv w:val="1"/>
      <w:marLeft w:val="0"/>
      <w:marRight w:val="0"/>
      <w:marTop w:val="0"/>
      <w:marBottom w:val="0"/>
      <w:divBdr>
        <w:top w:val="none" w:sz="0" w:space="0" w:color="auto"/>
        <w:left w:val="none" w:sz="0" w:space="0" w:color="auto"/>
        <w:bottom w:val="none" w:sz="0" w:space="0" w:color="auto"/>
        <w:right w:val="none" w:sz="0" w:space="0" w:color="auto"/>
      </w:divBdr>
    </w:div>
    <w:div w:id="21028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B7D9C042984EA772ACC356BDF32D" ma:contentTypeVersion="20" ma:contentTypeDescription="Create a new document." ma:contentTypeScope="" ma:versionID="d50f78eb1c39495cfcb662ca6a7dc771">
  <xsd:schema xmlns:xsd="http://www.w3.org/2001/XMLSchema" xmlns:xs="http://www.w3.org/2001/XMLSchema" xmlns:p="http://schemas.microsoft.com/office/2006/metadata/properties" xmlns:ns1="http://schemas.microsoft.com/sharepoint/v3" xmlns:ns2="ec6243bc-a62f-469d-b9c7-e5765297e4c4" xmlns:ns3="2cd01f46-38c8-4f09-a98a-9bf8a38a7006" targetNamespace="http://schemas.microsoft.com/office/2006/metadata/properties" ma:root="true" ma:fieldsID="ea2ed50b82f01054b6421c82ce3fb799" ns1:_="" ns2:_="" ns3:_="">
    <xsd:import namespace="http://schemas.microsoft.com/sharepoint/v3"/>
    <xsd:import namespace="ec6243bc-a62f-469d-b9c7-e5765297e4c4"/>
    <xsd:import namespace="2cd01f46-38c8-4f09-a98a-9bf8a38a7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243bc-a62f-469d-b9c7-e5765297e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27bc53-9574-4a52-b8f6-58722995f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01f46-38c8-4f09-a98a-9bf8a38a70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5436a79-7319-4d84-beaa-d021f0c4569c}" ma:internalName="TaxCatchAll" ma:showField="CatchAllData" ma:web="2cd01f46-38c8-4f09-a98a-9bf8a38a7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6243bc-a62f-469d-b9c7-e5765297e4c4">
      <Terms xmlns="http://schemas.microsoft.com/office/infopath/2007/PartnerControls"/>
    </lcf76f155ced4ddcb4097134ff3c332f>
    <TaxCatchAll xmlns="2cd01f46-38c8-4f09-a98a-9bf8a38a700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EE17-99B7-4630-A272-32827B5F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243bc-a62f-469d-b9c7-e5765297e4c4"/>
    <ds:schemaRef ds:uri="2cd01f46-38c8-4f09-a98a-9bf8a38a7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E87D8-7FD1-4273-8DD5-05BDBE463941}">
  <ds:schemaRefs>
    <ds:schemaRef ds:uri="http://schemas.microsoft.com/sharepoint/v3/contenttype/forms"/>
  </ds:schemaRefs>
</ds:datastoreItem>
</file>

<file path=customXml/itemProps3.xml><?xml version="1.0" encoding="utf-8"?>
<ds:datastoreItem xmlns:ds="http://schemas.openxmlformats.org/officeDocument/2006/customXml" ds:itemID="{BAE68151-C324-4E2F-AA28-8EE9250B452D}">
  <ds:schemaRefs>
    <ds:schemaRef ds:uri="http://schemas.microsoft.com/office/2006/metadata/properties"/>
    <ds:schemaRef ds:uri="http://schemas.microsoft.com/office/infopath/2007/PartnerControls"/>
    <ds:schemaRef ds:uri="ec6243bc-a62f-469d-b9c7-e5765297e4c4"/>
    <ds:schemaRef ds:uri="2cd01f46-38c8-4f09-a98a-9bf8a38a7006"/>
    <ds:schemaRef ds:uri="http://schemas.microsoft.com/sharepoint/v3"/>
  </ds:schemaRefs>
</ds:datastoreItem>
</file>

<file path=customXml/itemProps4.xml><?xml version="1.0" encoding="utf-8"?>
<ds:datastoreItem xmlns:ds="http://schemas.openxmlformats.org/officeDocument/2006/customXml" ds:itemID="{0CBA6996-1C59-4785-96AF-5AFC8380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3852</Characters>
  <Application>Microsoft Office Word</Application>
  <DocSecurity>4</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EBS</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Iain</dc:creator>
  <cp:keywords/>
  <cp:lastModifiedBy>Meg Greenham</cp:lastModifiedBy>
  <cp:revision>2</cp:revision>
  <cp:lastPrinted>2017-05-02T12:50:00Z</cp:lastPrinted>
  <dcterms:created xsi:type="dcterms:W3CDTF">2026-06-09T14:18:00Z</dcterms:created>
  <dcterms:modified xsi:type="dcterms:W3CDTF">2026-06-09T14:18:00Z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0x010100C0F2B7D9C042984EA772ACC356BDF32D</vt:lpwstr>
  </property>
  <property fmtid="{D5CDD505-2E9C-101B-9397-08002B2CF9AE}" pid="3" name="Order">
    <vt:r8>628200</vt:r8>
  </property>
  <property fmtid="{D5CDD505-2E9C-101B-9397-08002B2CF9AE}" pid="4" name="MediaServiceImageTags">
    <vt:lpwstr/>
  </property>
</Properties>
</file>