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BDA0" w14:textId="77777777" w:rsidR="00FC2FDA" w:rsidRPr="00FC2FDA" w:rsidRDefault="00FC2FDA" w:rsidP="00FC2FDA">
      <w:pPr>
        <w:pStyle w:val="BodyText1"/>
        <w:shd w:val="clear" w:color="auto" w:fill="auto"/>
        <w:spacing w:before="0" w:after="0" w:line="240" w:lineRule="auto"/>
        <w:ind w:left="23"/>
        <w:rPr>
          <w:b/>
          <w:bCs/>
          <w:color w:val="000000"/>
          <w:sz w:val="24"/>
          <w:szCs w:val="24"/>
        </w:rPr>
      </w:pPr>
      <w:r w:rsidRPr="00FC2FDA">
        <w:rPr>
          <w:b/>
          <w:bCs/>
          <w:color w:val="000000"/>
          <w:sz w:val="24"/>
          <w:szCs w:val="24"/>
        </w:rPr>
        <w:t>Background</w:t>
      </w:r>
    </w:p>
    <w:p w14:paraId="1EA44AE0" w14:textId="1A323870" w:rsidR="00FC2FDA" w:rsidRDefault="00FC2FDA" w:rsidP="00FC2FDA">
      <w:pPr>
        <w:pStyle w:val="BodyText1"/>
        <w:shd w:val="clear" w:color="auto" w:fill="auto"/>
        <w:spacing w:before="0" w:after="0" w:line="240" w:lineRule="auto"/>
        <w:ind w:left="23"/>
        <w:rPr>
          <w:color w:val="000000"/>
          <w:sz w:val="24"/>
          <w:szCs w:val="24"/>
        </w:rPr>
      </w:pPr>
      <w:r w:rsidRPr="00FC2FDA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volunteer-run charit</w:t>
      </w:r>
      <w:r>
        <w:rPr>
          <w:color w:val="000000"/>
          <w:sz w:val="24"/>
          <w:szCs w:val="24"/>
        </w:rPr>
        <w:t xml:space="preserve">y, the </w:t>
      </w:r>
      <w:r w:rsidRPr="00FC2FDA">
        <w:rPr>
          <w:color w:val="000000"/>
          <w:sz w:val="24"/>
          <w:szCs w:val="24"/>
        </w:rPr>
        <w:t>Scottish Railway Preservation Society</w:t>
      </w:r>
      <w:r>
        <w:rPr>
          <w:color w:val="000000"/>
          <w:sz w:val="24"/>
          <w:szCs w:val="24"/>
        </w:rPr>
        <w:t>,</w:t>
      </w:r>
      <w:r w:rsidRPr="00FC2FD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operates </w:t>
      </w:r>
      <w:r w:rsidRPr="00FC2FDA">
        <w:rPr>
          <w:color w:val="000000"/>
          <w:sz w:val="24"/>
          <w:szCs w:val="24"/>
        </w:rPr>
        <w:t>the Museum of Scottish Railways in Bo’ness which includes extensive exhibition halls, archives and workshops as well as a</w:t>
      </w:r>
      <w:r>
        <w:rPr>
          <w:color w:val="000000"/>
          <w:sz w:val="24"/>
          <w:szCs w:val="24"/>
        </w:rPr>
        <w:t xml:space="preserve"> well-equipped </w:t>
      </w:r>
      <w:r w:rsidRPr="00FC2FDA">
        <w:rPr>
          <w:color w:val="000000"/>
          <w:sz w:val="24"/>
          <w:szCs w:val="24"/>
        </w:rPr>
        <w:t xml:space="preserve">heritage railway </w:t>
      </w:r>
      <w:r>
        <w:rPr>
          <w:color w:val="000000"/>
          <w:sz w:val="24"/>
          <w:szCs w:val="24"/>
        </w:rPr>
        <w:t xml:space="preserve">to </w:t>
      </w:r>
      <w:proofErr w:type="spellStart"/>
      <w:r>
        <w:rPr>
          <w:color w:val="000000"/>
          <w:sz w:val="24"/>
          <w:szCs w:val="24"/>
        </w:rPr>
        <w:t>Birkhill</w:t>
      </w:r>
      <w:proofErr w:type="spellEnd"/>
      <w:r>
        <w:rPr>
          <w:color w:val="000000"/>
          <w:sz w:val="24"/>
          <w:szCs w:val="24"/>
        </w:rPr>
        <w:t xml:space="preserve"> and Manuel, as well as </w:t>
      </w:r>
      <w:proofErr w:type="spellStart"/>
      <w:r w:rsidRPr="00FC2FDA">
        <w:rPr>
          <w:color w:val="000000"/>
          <w:sz w:val="24"/>
          <w:szCs w:val="24"/>
        </w:rPr>
        <w:t>railtours</w:t>
      </w:r>
      <w:proofErr w:type="spellEnd"/>
      <w:r w:rsidRPr="00FC2FDA">
        <w:rPr>
          <w:color w:val="000000"/>
          <w:sz w:val="24"/>
          <w:szCs w:val="24"/>
        </w:rPr>
        <w:t xml:space="preserve"> on the ma</w:t>
      </w:r>
      <w:r>
        <w:rPr>
          <w:color w:val="000000"/>
          <w:sz w:val="24"/>
          <w:szCs w:val="24"/>
        </w:rPr>
        <w:t>i</w:t>
      </w:r>
      <w:r w:rsidRPr="00FC2FDA">
        <w:rPr>
          <w:color w:val="000000"/>
          <w:sz w:val="24"/>
          <w:szCs w:val="24"/>
        </w:rPr>
        <w:t xml:space="preserve">nline network.  </w:t>
      </w:r>
    </w:p>
    <w:p w14:paraId="423473B7" w14:textId="1D9F4915" w:rsidR="00FC2FDA" w:rsidRPr="00FC2FDA" w:rsidRDefault="00FC2FDA" w:rsidP="00FC2FDA">
      <w:pPr>
        <w:pStyle w:val="BodyText1"/>
        <w:shd w:val="clear" w:color="auto" w:fill="auto"/>
        <w:spacing w:before="0" w:after="0" w:line="240" w:lineRule="auto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 efficient office to handle bookings and administration of these elements is very important to our success. </w:t>
      </w:r>
    </w:p>
    <w:p w14:paraId="6CCA9BCA" w14:textId="77777777" w:rsidR="00FC2FDA" w:rsidRDefault="00FC2FDA" w:rsidP="00FC2FDA">
      <w:pPr>
        <w:pStyle w:val="BodyText1"/>
        <w:shd w:val="clear" w:color="auto" w:fill="auto"/>
        <w:spacing w:before="0" w:after="0" w:line="240" w:lineRule="auto"/>
        <w:ind w:left="23"/>
        <w:rPr>
          <w:b/>
          <w:bCs/>
          <w:color w:val="000000"/>
          <w:sz w:val="24"/>
          <w:szCs w:val="24"/>
        </w:rPr>
      </w:pPr>
    </w:p>
    <w:p w14:paraId="4A2A6658" w14:textId="3B36923A" w:rsidR="00FC2FDA" w:rsidRPr="00F4478C" w:rsidRDefault="00FC2FDA" w:rsidP="00FC2FDA">
      <w:pPr>
        <w:pStyle w:val="BodyText1"/>
        <w:shd w:val="clear" w:color="auto" w:fill="auto"/>
        <w:spacing w:before="0" w:after="0" w:line="240" w:lineRule="auto"/>
        <w:ind w:left="23"/>
        <w:rPr>
          <w:b/>
          <w:bCs/>
          <w:color w:val="000000"/>
          <w:sz w:val="24"/>
          <w:szCs w:val="24"/>
        </w:rPr>
      </w:pPr>
      <w:r w:rsidRPr="00F4478C">
        <w:rPr>
          <w:b/>
          <w:bCs/>
          <w:color w:val="000000"/>
          <w:sz w:val="24"/>
          <w:szCs w:val="24"/>
        </w:rPr>
        <w:t>Key Responsibilities</w:t>
      </w:r>
      <w:r>
        <w:rPr>
          <w:b/>
          <w:bCs/>
          <w:color w:val="000000"/>
          <w:sz w:val="24"/>
          <w:szCs w:val="24"/>
        </w:rPr>
        <w:t xml:space="preserve"> of this position</w:t>
      </w:r>
    </w:p>
    <w:p w14:paraId="57A50A8B" w14:textId="77777777" w:rsidR="00FC2FDA" w:rsidRPr="006E66C3" w:rsidRDefault="00FC2FDA" w:rsidP="00FC2FDA">
      <w:pPr>
        <w:pStyle w:val="BodyText1"/>
        <w:numPr>
          <w:ilvl w:val="0"/>
          <w:numId w:val="2"/>
        </w:numPr>
        <w:shd w:val="clear" w:color="auto" w:fill="auto"/>
        <w:tabs>
          <w:tab w:val="left" w:pos="121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Handling telephone, email, post and in-person enquiries, and resolving problems with a high standard of customer service</w:t>
      </w:r>
      <w:r>
        <w:rPr>
          <w:color w:val="000000"/>
          <w:sz w:val="22"/>
          <w:szCs w:val="22"/>
        </w:rPr>
        <w:t>;</w:t>
      </w:r>
      <w:r w:rsidRPr="006E66C3">
        <w:rPr>
          <w:color w:val="000000"/>
          <w:sz w:val="22"/>
          <w:szCs w:val="22"/>
        </w:rPr>
        <w:t xml:space="preserve"> </w:t>
      </w:r>
    </w:p>
    <w:p w14:paraId="719268C2" w14:textId="77777777" w:rsidR="00FC2FDA" w:rsidRPr="006E66C3" w:rsidRDefault="00FC2FDA" w:rsidP="00FC2FDA">
      <w:pPr>
        <w:pStyle w:val="BodyText1"/>
        <w:numPr>
          <w:ilvl w:val="0"/>
          <w:numId w:val="2"/>
        </w:numPr>
        <w:shd w:val="clear" w:color="auto" w:fill="auto"/>
        <w:tabs>
          <w:tab w:val="left" w:pos="121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Inputting of data for computerised booking systems</w:t>
      </w:r>
      <w:r>
        <w:rPr>
          <w:color w:val="000000"/>
          <w:sz w:val="22"/>
          <w:szCs w:val="22"/>
        </w:rPr>
        <w:t>;</w:t>
      </w:r>
    </w:p>
    <w:p w14:paraId="18C9DAC2" w14:textId="77777777" w:rsidR="00FC2FDA" w:rsidRPr="006E66C3" w:rsidRDefault="00FC2FDA" w:rsidP="00FC2FDA">
      <w:pPr>
        <w:pStyle w:val="BodyText1"/>
        <w:numPr>
          <w:ilvl w:val="0"/>
          <w:numId w:val="2"/>
        </w:numPr>
        <w:shd w:val="clear" w:color="auto" w:fill="auto"/>
        <w:tabs>
          <w:tab w:val="left" w:pos="121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Concluding all sales enquiries and advance bookings</w:t>
      </w:r>
      <w:r>
        <w:rPr>
          <w:color w:val="000000"/>
          <w:sz w:val="22"/>
          <w:szCs w:val="22"/>
        </w:rPr>
        <w:t>;</w:t>
      </w:r>
    </w:p>
    <w:p w14:paraId="12D9F6C2" w14:textId="77777777" w:rsidR="00FC2FDA" w:rsidRPr="006E66C3" w:rsidRDefault="00FC2FDA" w:rsidP="00FC2FDA">
      <w:pPr>
        <w:pStyle w:val="BodyText1"/>
        <w:numPr>
          <w:ilvl w:val="0"/>
          <w:numId w:val="2"/>
        </w:numPr>
        <w:shd w:val="clear" w:color="auto" w:fill="auto"/>
        <w:tabs>
          <w:tab w:val="left" w:pos="111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Assisting with the co-ordination of group bookings for train travel</w:t>
      </w:r>
      <w:r>
        <w:rPr>
          <w:color w:val="000000"/>
          <w:sz w:val="22"/>
          <w:szCs w:val="22"/>
        </w:rPr>
        <w:t xml:space="preserve">, </w:t>
      </w:r>
      <w:r w:rsidRPr="006E66C3">
        <w:rPr>
          <w:color w:val="000000"/>
          <w:sz w:val="22"/>
          <w:szCs w:val="22"/>
        </w:rPr>
        <w:t>the exhibition halls, and special events</w:t>
      </w:r>
      <w:r>
        <w:rPr>
          <w:color w:val="000000"/>
          <w:sz w:val="22"/>
          <w:szCs w:val="22"/>
        </w:rPr>
        <w:t>;</w:t>
      </w:r>
      <w:r w:rsidRPr="006E66C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invoicing thereof;</w:t>
      </w:r>
    </w:p>
    <w:p w14:paraId="4EDC1F62" w14:textId="77777777" w:rsidR="00FC2FDA" w:rsidRPr="006E66C3" w:rsidRDefault="00FC2FDA" w:rsidP="00FC2FDA">
      <w:pPr>
        <w:pStyle w:val="BodyText1"/>
        <w:numPr>
          <w:ilvl w:val="0"/>
          <w:numId w:val="2"/>
        </w:numPr>
        <w:shd w:val="clear" w:color="auto" w:fill="auto"/>
        <w:tabs>
          <w:tab w:val="left" w:pos="126"/>
        </w:tabs>
        <w:spacing w:before="0"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Securing of petty cash and corporate credit/debit cards, and pr</w:t>
      </w:r>
      <w:r w:rsidRPr="006E66C3">
        <w:rPr>
          <w:color w:val="000000"/>
          <w:sz w:val="22"/>
          <w:szCs w:val="22"/>
        </w:rPr>
        <w:t>oviding basic accounts assistance</w:t>
      </w:r>
      <w:r>
        <w:rPr>
          <w:color w:val="000000"/>
          <w:sz w:val="22"/>
          <w:szCs w:val="22"/>
        </w:rPr>
        <w:t>;</w:t>
      </w:r>
    </w:p>
    <w:p w14:paraId="6DACC133" w14:textId="77777777" w:rsidR="00FC2FDA" w:rsidRPr="006E66C3" w:rsidRDefault="00FC2FDA" w:rsidP="00FC2FDA">
      <w:pPr>
        <w:pStyle w:val="NormalWeb"/>
        <w:numPr>
          <w:ilvl w:val="0"/>
          <w:numId w:val="2"/>
        </w:numPr>
        <w:tabs>
          <w:tab w:val="left" w:pos="116"/>
        </w:tabs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6E66C3">
        <w:rPr>
          <w:rFonts w:ascii="Tahoma" w:hAnsi="Tahoma" w:cs="Tahoma"/>
          <w:color w:val="3E3E3E"/>
          <w:sz w:val="22"/>
          <w:szCs w:val="22"/>
        </w:rPr>
        <w:t>Running efficiently the general office of the Society as a key part of the administration of the Society. While this will involve routine duties of office organisation, there will be opportunities</w:t>
      </w:r>
      <w:r w:rsidRPr="003C4A76">
        <w:rPr>
          <w:rFonts w:ascii="Tahoma" w:hAnsi="Tahoma" w:cs="Tahoma"/>
          <w:color w:val="3E3E3E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3E3E3E"/>
          <w:sz w:val="22"/>
          <w:szCs w:val="22"/>
        </w:rPr>
        <w:t>outwith</w:t>
      </w:r>
      <w:proofErr w:type="spellEnd"/>
      <w:r>
        <w:rPr>
          <w:rFonts w:ascii="Tahoma" w:hAnsi="Tahoma" w:cs="Tahoma"/>
          <w:color w:val="3E3E3E"/>
          <w:sz w:val="22"/>
          <w:szCs w:val="22"/>
        </w:rPr>
        <w:t xml:space="preserve"> the office</w:t>
      </w:r>
      <w:r w:rsidRPr="006E66C3">
        <w:rPr>
          <w:rFonts w:ascii="Tahoma" w:hAnsi="Tahoma" w:cs="Tahoma"/>
          <w:color w:val="3E3E3E"/>
          <w:sz w:val="22"/>
          <w:szCs w:val="22"/>
        </w:rPr>
        <w:t>, if so wished, to participate</w:t>
      </w:r>
      <w:r>
        <w:rPr>
          <w:rFonts w:ascii="Tahoma" w:hAnsi="Tahoma" w:cs="Tahoma"/>
          <w:color w:val="3E3E3E"/>
          <w:sz w:val="22"/>
          <w:szCs w:val="22"/>
        </w:rPr>
        <w:t xml:space="preserve"> </w:t>
      </w:r>
      <w:r w:rsidRPr="006E66C3">
        <w:rPr>
          <w:rFonts w:ascii="Tahoma" w:hAnsi="Tahoma" w:cs="Tahoma"/>
          <w:color w:val="3E3E3E"/>
          <w:sz w:val="22"/>
          <w:szCs w:val="22"/>
        </w:rPr>
        <w:t>in the</w:t>
      </w:r>
      <w:r>
        <w:rPr>
          <w:rFonts w:ascii="Tahoma" w:hAnsi="Tahoma" w:cs="Tahoma"/>
          <w:color w:val="3E3E3E"/>
          <w:sz w:val="22"/>
          <w:szCs w:val="22"/>
        </w:rPr>
        <w:t xml:space="preserve"> public-facing </w:t>
      </w:r>
      <w:r w:rsidRPr="006E66C3">
        <w:rPr>
          <w:rFonts w:ascii="Tahoma" w:hAnsi="Tahoma" w:cs="Tahoma"/>
          <w:color w:val="3E3E3E"/>
          <w:sz w:val="22"/>
          <w:szCs w:val="22"/>
        </w:rPr>
        <w:t xml:space="preserve">activities of the Society. </w:t>
      </w:r>
    </w:p>
    <w:p w14:paraId="177CB020" w14:textId="77777777" w:rsidR="00FC2FDA" w:rsidRPr="006E66C3" w:rsidRDefault="00FC2FDA" w:rsidP="00FC2FDA">
      <w:pPr>
        <w:pStyle w:val="BodyText1"/>
        <w:shd w:val="clear" w:color="auto" w:fill="auto"/>
        <w:tabs>
          <w:tab w:val="left" w:pos="116"/>
        </w:tabs>
        <w:spacing w:before="0" w:after="0" w:line="240" w:lineRule="auto"/>
        <w:ind w:left="23"/>
        <w:rPr>
          <w:sz w:val="22"/>
          <w:szCs w:val="22"/>
        </w:rPr>
      </w:pPr>
    </w:p>
    <w:p w14:paraId="257D7300" w14:textId="77777777" w:rsidR="00FC2FDA" w:rsidRDefault="00FC2FDA" w:rsidP="00FC2FDA">
      <w:pPr>
        <w:pStyle w:val="BodyText1"/>
        <w:shd w:val="clear" w:color="auto" w:fill="auto"/>
        <w:spacing w:before="0" w:after="0" w:line="216" w:lineRule="exact"/>
        <w:ind w:right="180"/>
        <w:rPr>
          <w:b/>
          <w:bCs/>
          <w:color w:val="000000"/>
          <w:sz w:val="22"/>
          <w:szCs w:val="22"/>
        </w:rPr>
      </w:pPr>
    </w:p>
    <w:p w14:paraId="58B18364" w14:textId="77777777" w:rsidR="00FC2FDA" w:rsidRPr="006E66C3" w:rsidRDefault="00FC2FDA" w:rsidP="00FC2FDA">
      <w:pPr>
        <w:pStyle w:val="BodyText1"/>
        <w:shd w:val="clear" w:color="auto" w:fill="auto"/>
        <w:spacing w:before="0" w:after="0" w:line="216" w:lineRule="exact"/>
        <w:ind w:right="180"/>
        <w:rPr>
          <w:b/>
          <w:bCs/>
          <w:color w:val="000000"/>
          <w:sz w:val="22"/>
          <w:szCs w:val="22"/>
        </w:rPr>
      </w:pPr>
      <w:r w:rsidRPr="006E66C3">
        <w:rPr>
          <w:b/>
          <w:bCs/>
          <w:color w:val="000000"/>
          <w:sz w:val="22"/>
          <w:szCs w:val="22"/>
        </w:rPr>
        <w:t>Qualifications and Experience</w:t>
      </w:r>
    </w:p>
    <w:p w14:paraId="2D0A7C9B" w14:textId="77777777" w:rsidR="00FC2FDA" w:rsidRPr="006E66C3" w:rsidRDefault="00FC2FDA" w:rsidP="00FC2FDA">
      <w:pPr>
        <w:pStyle w:val="BodyText1"/>
        <w:numPr>
          <w:ilvl w:val="0"/>
          <w:numId w:val="1"/>
        </w:numPr>
        <w:shd w:val="clear" w:color="auto" w:fill="auto"/>
        <w:tabs>
          <w:tab w:val="left" w:pos="116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2+ years' experience working in a customer-focused, office environment</w:t>
      </w:r>
      <w:r>
        <w:rPr>
          <w:color w:val="000000"/>
          <w:sz w:val="22"/>
          <w:szCs w:val="22"/>
        </w:rPr>
        <w:t>;</w:t>
      </w:r>
    </w:p>
    <w:p w14:paraId="065B01A8" w14:textId="77777777" w:rsidR="00FC2FDA" w:rsidRPr="006E66C3" w:rsidRDefault="00FC2FDA" w:rsidP="00FC2FDA">
      <w:pPr>
        <w:pStyle w:val="BodyText1"/>
        <w:numPr>
          <w:ilvl w:val="0"/>
          <w:numId w:val="1"/>
        </w:numPr>
        <w:shd w:val="clear" w:color="auto" w:fill="auto"/>
        <w:tabs>
          <w:tab w:val="left" w:pos="121"/>
        </w:tabs>
        <w:spacing w:before="0" w:after="0" w:line="240" w:lineRule="auto"/>
        <w:rPr>
          <w:sz w:val="22"/>
          <w:szCs w:val="22"/>
        </w:rPr>
      </w:pPr>
      <w:r w:rsidRPr="006E66C3">
        <w:rPr>
          <w:color w:val="000000"/>
          <w:sz w:val="22"/>
          <w:szCs w:val="22"/>
        </w:rPr>
        <w:t>demonstrable level of ICT knowledge, particularly in Excel and Word</w:t>
      </w:r>
      <w:r>
        <w:rPr>
          <w:color w:val="000000"/>
          <w:sz w:val="22"/>
          <w:szCs w:val="22"/>
        </w:rPr>
        <w:t>;</w:t>
      </w:r>
    </w:p>
    <w:p w14:paraId="6C5B381C" w14:textId="77777777" w:rsidR="00FC2FDA" w:rsidRPr="006E66C3" w:rsidRDefault="00FC2FDA" w:rsidP="00FC2F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3E3E3E"/>
          <w:sz w:val="22"/>
          <w:szCs w:val="22"/>
        </w:rPr>
      </w:pPr>
      <w:r w:rsidRPr="006E66C3">
        <w:rPr>
          <w:rFonts w:ascii="Tahoma" w:hAnsi="Tahoma" w:cs="Tahoma"/>
          <w:color w:val="000000"/>
          <w:sz w:val="22"/>
          <w:szCs w:val="22"/>
        </w:rPr>
        <w:t>excellent written and verbal communication skills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14:paraId="02847F37" w14:textId="77777777" w:rsidR="00FC2FDA" w:rsidRPr="006E66C3" w:rsidRDefault="00FC2FDA" w:rsidP="00FC2FD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3E3E3E"/>
          <w:sz w:val="22"/>
          <w:szCs w:val="22"/>
        </w:rPr>
      </w:pPr>
      <w:r w:rsidRPr="006E66C3">
        <w:rPr>
          <w:rFonts w:ascii="Tahoma" w:hAnsi="Tahoma" w:cs="Tahoma"/>
          <w:color w:val="000000"/>
          <w:sz w:val="22"/>
          <w:szCs w:val="22"/>
        </w:rPr>
        <w:t>an ability to deal with people</w:t>
      </w:r>
      <w:r>
        <w:rPr>
          <w:rFonts w:ascii="Tahoma" w:hAnsi="Tahoma" w:cs="Tahoma"/>
          <w:color w:val="000000"/>
          <w:sz w:val="22"/>
          <w:szCs w:val="22"/>
        </w:rPr>
        <w:t>.</w:t>
      </w:r>
      <w:r w:rsidRPr="006E66C3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39E98E9E" w14:textId="77777777" w:rsidR="00FC2FDA" w:rsidRDefault="00FC2FDA"/>
    <w:sectPr w:rsidR="00FC2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1980"/>
    <w:multiLevelType w:val="hybridMultilevel"/>
    <w:tmpl w:val="DD78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387"/>
    <w:multiLevelType w:val="hybridMultilevel"/>
    <w:tmpl w:val="757A6EAE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282735609">
    <w:abstractNumId w:val="0"/>
  </w:num>
  <w:num w:numId="2" w16cid:durableId="198072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DA"/>
    <w:rsid w:val="00AA1632"/>
    <w:rsid w:val="00F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D975"/>
  <w15:chartTrackingRefBased/>
  <w15:docId w15:val="{AB41DB3E-E40C-4280-BA33-FAF4C12A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F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Bodytext">
    <w:name w:val="Body text_"/>
    <w:basedOn w:val="DefaultParagraphFont"/>
    <w:link w:val="BodyText1"/>
    <w:rsid w:val="00FC2FD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C2FDA"/>
    <w:pPr>
      <w:widowControl w:val="0"/>
      <w:shd w:val="clear" w:color="auto" w:fill="FFFFFF"/>
      <w:spacing w:before="120" w:after="120" w:line="211" w:lineRule="exac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1269</Characters>
  <Application>Microsoft Office Word</Application>
  <DocSecurity>0</DocSecurity>
  <Lines>30</Lines>
  <Paragraphs>20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Summers</dc:creator>
  <cp:keywords/>
  <dc:description/>
  <cp:lastModifiedBy>Jim Summers</cp:lastModifiedBy>
  <cp:revision>1</cp:revision>
  <dcterms:created xsi:type="dcterms:W3CDTF">2026-07-24T12:42:00Z</dcterms:created>
  <dcterms:modified xsi:type="dcterms:W3CDTF">2026-07-24T12:56:00Z</dcterms:modified>
</cp:coreProperties>
</file>